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CB4F" w14:textId="77777777" w:rsidR="00566C05" w:rsidRDefault="003646FD" w:rsidP="003646FD">
      <w:pPr>
        <w:pStyle w:val="Default"/>
        <w:jc w:val="center"/>
        <w:rPr>
          <w:rFonts w:ascii="Arial" w:hAnsi="Arial" w:cs="Arial"/>
          <w:b/>
          <w:bCs/>
          <w:sz w:val="40"/>
          <w:szCs w:val="40"/>
        </w:rPr>
      </w:pPr>
      <w:r>
        <w:rPr>
          <w:rFonts w:ascii="Arial" w:hAnsi="Arial" w:cs="Arial"/>
          <w:b/>
          <w:bCs/>
          <w:sz w:val="40"/>
          <w:szCs w:val="40"/>
        </w:rPr>
        <w:t xml:space="preserve">Educational Visits Statement </w:t>
      </w:r>
    </w:p>
    <w:p w14:paraId="04477324" w14:textId="68766A40" w:rsidR="003646FD" w:rsidRDefault="003646FD" w:rsidP="003646FD">
      <w:pPr>
        <w:pStyle w:val="Default"/>
        <w:jc w:val="center"/>
        <w:rPr>
          <w:rFonts w:ascii="Arial" w:hAnsi="Arial" w:cs="Arial"/>
          <w:b/>
          <w:bCs/>
          <w:sz w:val="40"/>
          <w:szCs w:val="40"/>
        </w:rPr>
      </w:pPr>
      <w:r>
        <w:rPr>
          <w:rFonts w:ascii="Arial" w:hAnsi="Arial" w:cs="Arial"/>
          <w:b/>
          <w:bCs/>
          <w:sz w:val="40"/>
          <w:szCs w:val="40"/>
        </w:rPr>
        <w:t>September 20</w:t>
      </w:r>
      <w:r w:rsidR="00A6049C">
        <w:rPr>
          <w:rFonts w:ascii="Arial" w:hAnsi="Arial" w:cs="Arial"/>
          <w:b/>
          <w:bCs/>
          <w:sz w:val="40"/>
          <w:szCs w:val="40"/>
        </w:rPr>
        <w:t>21</w:t>
      </w:r>
      <w:bookmarkStart w:id="0" w:name="_GoBack"/>
      <w:bookmarkEnd w:id="0"/>
    </w:p>
    <w:p w14:paraId="4418E39A" w14:textId="77777777" w:rsidR="003646FD" w:rsidRPr="00603F3F" w:rsidRDefault="003646FD" w:rsidP="003646FD">
      <w:pPr>
        <w:pStyle w:val="Default"/>
        <w:rPr>
          <w:rFonts w:ascii="Arial" w:hAnsi="Arial" w:cs="Arial"/>
        </w:rPr>
      </w:pPr>
    </w:p>
    <w:p w14:paraId="09E05547" w14:textId="77777777" w:rsidR="003646FD" w:rsidRPr="00603F3F" w:rsidRDefault="003646FD" w:rsidP="003646FD">
      <w:pPr>
        <w:pStyle w:val="Default"/>
        <w:rPr>
          <w:rFonts w:ascii="Arial" w:hAnsi="Arial" w:cs="Arial"/>
        </w:rPr>
      </w:pPr>
    </w:p>
    <w:p w14:paraId="7E343F75" w14:textId="77777777" w:rsidR="003646FD" w:rsidRPr="00706353" w:rsidRDefault="003646FD" w:rsidP="003646FD">
      <w:pPr>
        <w:pStyle w:val="Default"/>
        <w:rPr>
          <w:rFonts w:ascii="Arial" w:hAnsi="Arial" w:cs="Arial"/>
          <w:b/>
          <w:bCs/>
          <w:sz w:val="28"/>
          <w:szCs w:val="28"/>
        </w:rPr>
      </w:pPr>
      <w:r w:rsidRPr="00706353">
        <w:rPr>
          <w:rFonts w:ascii="Arial" w:hAnsi="Arial" w:cs="Arial"/>
          <w:b/>
          <w:bCs/>
          <w:sz w:val="28"/>
          <w:szCs w:val="28"/>
        </w:rPr>
        <w:t xml:space="preserve">Att. Heads of establishments / EVC’s / Chair of Governors </w:t>
      </w:r>
    </w:p>
    <w:p w14:paraId="35737453" w14:textId="77777777" w:rsidR="00703479" w:rsidRPr="00603F3F" w:rsidRDefault="00703479" w:rsidP="003646FD">
      <w:pPr>
        <w:pStyle w:val="Default"/>
        <w:rPr>
          <w:rFonts w:ascii="Arial" w:hAnsi="Arial" w:cs="Arial"/>
        </w:rPr>
      </w:pPr>
    </w:p>
    <w:p w14:paraId="294261B4" w14:textId="64C0674A" w:rsidR="00703479" w:rsidRPr="00603F3F" w:rsidRDefault="003646FD" w:rsidP="00703479">
      <w:pPr>
        <w:pStyle w:val="Default"/>
        <w:rPr>
          <w:rFonts w:ascii="Arial" w:hAnsi="Arial" w:cs="Arial"/>
          <w:b/>
          <w:bCs/>
        </w:rPr>
      </w:pPr>
      <w:r w:rsidRPr="0087561D">
        <w:rPr>
          <w:rFonts w:ascii="Arial" w:hAnsi="Arial" w:cs="Arial"/>
          <w:bCs/>
        </w:rPr>
        <w:t>Employer Guidance</w:t>
      </w:r>
      <w:r w:rsidR="00703479" w:rsidRPr="0087561D">
        <w:rPr>
          <w:rFonts w:ascii="Arial" w:hAnsi="Arial" w:cs="Arial"/>
          <w:bCs/>
        </w:rPr>
        <w:t>: Guidance for the Management of Outdoor Learning, Learning Outside the Classroom (</w:t>
      </w:r>
      <w:proofErr w:type="spellStart"/>
      <w:r w:rsidR="00703479" w:rsidRPr="0087561D">
        <w:rPr>
          <w:rFonts w:ascii="Arial" w:hAnsi="Arial" w:cs="Arial"/>
          <w:bCs/>
        </w:rPr>
        <w:t>LOtC</w:t>
      </w:r>
      <w:proofErr w:type="spellEnd"/>
      <w:r w:rsidR="00703479" w:rsidRPr="0087561D">
        <w:rPr>
          <w:rFonts w:ascii="Arial" w:hAnsi="Arial" w:cs="Arial"/>
          <w:bCs/>
        </w:rPr>
        <w:t xml:space="preserve">) and Offsite Visits </w:t>
      </w:r>
      <w:r w:rsidR="00706353" w:rsidRPr="0087561D">
        <w:rPr>
          <w:rFonts w:ascii="Arial" w:hAnsi="Arial" w:cs="Arial"/>
          <w:bCs/>
        </w:rPr>
        <w:t xml:space="preserve">supported by the </w:t>
      </w:r>
      <w:r w:rsidR="006453A7">
        <w:rPr>
          <w:rFonts w:ascii="Arial" w:hAnsi="Arial" w:cs="Arial"/>
          <w:bCs/>
        </w:rPr>
        <w:t>Juniper</w:t>
      </w:r>
      <w:r w:rsidR="00706353" w:rsidRPr="0087561D">
        <w:rPr>
          <w:rFonts w:ascii="Arial" w:hAnsi="Arial" w:cs="Arial"/>
          <w:bCs/>
        </w:rPr>
        <w:t xml:space="preserve"> Ed</w:t>
      </w:r>
      <w:r w:rsidR="001B7D94">
        <w:rPr>
          <w:rFonts w:ascii="Arial" w:hAnsi="Arial" w:cs="Arial"/>
          <w:bCs/>
        </w:rPr>
        <w:t>ucational Visits Support Team. Contact</w:t>
      </w:r>
      <w:r w:rsidR="00706353" w:rsidRPr="00EE23A7">
        <w:rPr>
          <w:rFonts w:ascii="Arial" w:hAnsi="Arial" w:cs="Arial"/>
          <w:bCs/>
        </w:rPr>
        <w:t xml:space="preserve">: </w:t>
      </w:r>
      <w:hyperlink r:id="rId8" w:history="1">
        <w:r w:rsidR="00427BDE" w:rsidRPr="001B7D94">
          <w:rPr>
            <w:rStyle w:val="Hyperlink"/>
            <w:rFonts w:ascii="Arial" w:hAnsi="Arial" w:cs="Arial"/>
            <w:bCs/>
            <w:color w:val="00B973"/>
            <w:sz w:val="23"/>
            <w:szCs w:val="23"/>
          </w:rPr>
          <w:t>educational.visits@junipereducation.org</w:t>
        </w:r>
      </w:hyperlink>
      <w:r w:rsidR="00427BDE" w:rsidRPr="001B7D94">
        <w:rPr>
          <w:rFonts w:ascii="Arial" w:hAnsi="Arial" w:cs="Arial"/>
          <w:bCs/>
          <w:sz w:val="23"/>
          <w:szCs w:val="23"/>
        </w:rPr>
        <w:t xml:space="preserve"> </w:t>
      </w:r>
      <w:r w:rsidR="00706353" w:rsidRPr="001B7D94">
        <w:rPr>
          <w:rFonts w:ascii="Arial" w:hAnsi="Arial" w:cs="Arial"/>
          <w:bCs/>
          <w:sz w:val="23"/>
          <w:szCs w:val="23"/>
        </w:rPr>
        <w:t xml:space="preserve"> </w:t>
      </w:r>
      <w:r w:rsidR="009043FA" w:rsidRPr="001B7D94">
        <w:rPr>
          <w:rFonts w:ascii="Arial" w:hAnsi="Arial" w:cs="Arial"/>
          <w:bCs/>
          <w:sz w:val="23"/>
          <w:szCs w:val="23"/>
        </w:rPr>
        <w:t>or</w:t>
      </w:r>
      <w:hyperlink r:id="rId9" w:history="1">
        <w:r w:rsidR="001B7D94" w:rsidRPr="001B7D94">
          <w:rPr>
            <w:rStyle w:val="Hyperlink"/>
            <w:rFonts w:ascii="Arial" w:hAnsi="Arial" w:cs="Arial"/>
            <w:bCs/>
            <w:color w:val="00B973"/>
            <w:sz w:val="23"/>
            <w:szCs w:val="23"/>
          </w:rPr>
          <w:t xml:space="preserve"> norberto.fusi@junipereducation.org</w:t>
        </w:r>
      </w:hyperlink>
      <w:r w:rsidR="009043FA">
        <w:rPr>
          <w:rFonts w:ascii="Arial" w:hAnsi="Arial" w:cs="Arial"/>
          <w:b/>
          <w:bCs/>
          <w:sz w:val="20"/>
          <w:szCs w:val="20"/>
        </w:rPr>
        <w:t xml:space="preserve"> </w:t>
      </w:r>
    </w:p>
    <w:p w14:paraId="72AB1027" w14:textId="77777777" w:rsidR="003646FD" w:rsidRPr="00603F3F" w:rsidRDefault="003646FD" w:rsidP="003646FD">
      <w:pPr>
        <w:pStyle w:val="Default"/>
        <w:rPr>
          <w:rFonts w:ascii="Arial" w:hAnsi="Arial" w:cs="Arial"/>
          <w:b/>
          <w:bCs/>
        </w:rPr>
      </w:pPr>
    </w:p>
    <w:p w14:paraId="2797993D" w14:textId="77777777" w:rsidR="003646FD" w:rsidRPr="00703479" w:rsidRDefault="003646FD" w:rsidP="003646FD">
      <w:pPr>
        <w:pStyle w:val="Default"/>
        <w:jc w:val="both"/>
        <w:rPr>
          <w:rFonts w:ascii="Arial" w:hAnsi="Arial" w:cs="Arial"/>
          <w:sz w:val="22"/>
          <w:szCs w:val="22"/>
        </w:rPr>
      </w:pPr>
      <w:r w:rsidRPr="00703479">
        <w:rPr>
          <w:rFonts w:ascii="Arial" w:hAnsi="Arial" w:cs="Arial"/>
          <w:sz w:val="22"/>
          <w:szCs w:val="22"/>
        </w:rPr>
        <w:t xml:space="preserve">It is a legal expectation that employees must work within the requirements of their employer’s guidance: therefore </w:t>
      </w:r>
      <w:r w:rsidR="00CD17AD">
        <w:rPr>
          <w:rFonts w:ascii="Arial" w:hAnsi="Arial" w:cs="Arial"/>
          <w:sz w:val="22"/>
          <w:szCs w:val="22"/>
        </w:rPr>
        <w:t xml:space="preserve">LA </w:t>
      </w:r>
      <w:r w:rsidRPr="00703479">
        <w:rPr>
          <w:rFonts w:ascii="Arial" w:hAnsi="Arial" w:cs="Arial"/>
          <w:sz w:val="22"/>
          <w:szCs w:val="22"/>
        </w:rPr>
        <w:t xml:space="preserve">establishments must follow the requirements of the ‘Outdoor Education Advisers Panel National Guidance’ (OEAPNG), as well as the requirements of this Statement. </w:t>
      </w:r>
    </w:p>
    <w:p w14:paraId="7DDE7061" w14:textId="77777777" w:rsidR="003646FD" w:rsidRPr="00703479" w:rsidRDefault="003646FD" w:rsidP="003646FD">
      <w:pPr>
        <w:pStyle w:val="Default"/>
        <w:jc w:val="both"/>
        <w:rPr>
          <w:rFonts w:ascii="Arial" w:hAnsi="Arial" w:cs="Arial"/>
          <w:sz w:val="22"/>
          <w:szCs w:val="22"/>
        </w:rPr>
      </w:pPr>
      <w:r w:rsidRPr="00703479">
        <w:rPr>
          <w:rFonts w:ascii="Arial" w:hAnsi="Arial" w:cs="Arial"/>
          <w:sz w:val="22"/>
          <w:szCs w:val="22"/>
        </w:rPr>
        <w:t xml:space="preserve">OEAPNG guidance can be found on the following website : </w:t>
      </w:r>
      <w:hyperlink r:id="rId10" w:history="1">
        <w:r w:rsidRPr="001B7D94">
          <w:rPr>
            <w:rStyle w:val="Hyperlink"/>
            <w:rFonts w:ascii="Arial" w:hAnsi="Arial" w:cs="Arial"/>
            <w:color w:val="00B973"/>
            <w:sz w:val="22"/>
            <w:szCs w:val="22"/>
          </w:rPr>
          <w:t>www.oeapng.info/</w:t>
        </w:r>
      </w:hyperlink>
      <w:r w:rsidRPr="00703479">
        <w:rPr>
          <w:rFonts w:ascii="Arial" w:hAnsi="Arial" w:cs="Arial"/>
          <w:sz w:val="22"/>
          <w:szCs w:val="22"/>
        </w:rPr>
        <w:t xml:space="preserve"> </w:t>
      </w:r>
    </w:p>
    <w:p w14:paraId="598A346B" w14:textId="77777777" w:rsidR="003646FD" w:rsidRPr="00703479" w:rsidRDefault="003646FD" w:rsidP="003646FD">
      <w:pPr>
        <w:pStyle w:val="Default"/>
        <w:jc w:val="both"/>
        <w:rPr>
          <w:rFonts w:ascii="Arial" w:hAnsi="Arial" w:cs="Arial"/>
          <w:sz w:val="22"/>
          <w:szCs w:val="22"/>
        </w:rPr>
      </w:pPr>
      <w:r w:rsidRPr="00703479">
        <w:rPr>
          <w:rFonts w:ascii="Arial" w:hAnsi="Arial" w:cs="Arial"/>
          <w:sz w:val="22"/>
          <w:szCs w:val="22"/>
        </w:rPr>
        <w:t xml:space="preserve">Where there is any variance of policy between the National Guidance and local policy, this STATEMENT sets out </w:t>
      </w:r>
      <w:r w:rsidR="00CD17AD">
        <w:rPr>
          <w:rFonts w:ascii="Arial" w:hAnsi="Arial" w:cs="Arial"/>
          <w:sz w:val="22"/>
          <w:szCs w:val="22"/>
        </w:rPr>
        <w:t>the LA</w:t>
      </w:r>
      <w:r w:rsidRPr="00703479">
        <w:rPr>
          <w:rFonts w:ascii="Arial" w:hAnsi="Arial" w:cs="Arial"/>
          <w:sz w:val="22"/>
          <w:szCs w:val="22"/>
        </w:rPr>
        <w:t xml:space="preserve"> requirements which take precedence over National Guidance. </w:t>
      </w:r>
    </w:p>
    <w:p w14:paraId="2609DE64" w14:textId="77777777" w:rsidR="003646FD" w:rsidRPr="00703479" w:rsidRDefault="003646FD" w:rsidP="003646FD">
      <w:pPr>
        <w:pStyle w:val="Default"/>
        <w:jc w:val="both"/>
        <w:rPr>
          <w:rFonts w:ascii="Arial" w:hAnsi="Arial" w:cs="Arial"/>
          <w:sz w:val="22"/>
          <w:szCs w:val="22"/>
        </w:rPr>
      </w:pPr>
    </w:p>
    <w:p w14:paraId="63A55CEC" w14:textId="77777777" w:rsidR="003646FD" w:rsidRPr="00703479" w:rsidRDefault="003646FD" w:rsidP="003646FD">
      <w:pPr>
        <w:pStyle w:val="Default"/>
        <w:jc w:val="both"/>
        <w:rPr>
          <w:rFonts w:ascii="Arial" w:hAnsi="Arial" w:cs="Arial"/>
          <w:sz w:val="22"/>
          <w:szCs w:val="22"/>
        </w:rPr>
      </w:pPr>
      <w:r w:rsidRPr="00703479">
        <w:rPr>
          <w:rFonts w:ascii="Arial" w:hAnsi="Arial" w:cs="Arial"/>
          <w:sz w:val="22"/>
          <w:szCs w:val="22"/>
        </w:rPr>
        <w:t>Where another employer (such as Governing Body of a Voluntary Aided, Foundation or Academy School) subscribes to</w:t>
      </w:r>
      <w:r w:rsidR="00CD17AD">
        <w:rPr>
          <w:rFonts w:ascii="Arial" w:hAnsi="Arial" w:cs="Arial"/>
          <w:sz w:val="22"/>
          <w:szCs w:val="22"/>
        </w:rPr>
        <w:t xml:space="preserve"> Juniper Education’s ‘</w:t>
      </w:r>
      <w:r w:rsidRPr="00703479">
        <w:rPr>
          <w:rFonts w:ascii="Arial" w:hAnsi="Arial" w:cs="Arial"/>
          <w:sz w:val="22"/>
          <w:szCs w:val="22"/>
        </w:rPr>
        <w:t>Educational Visits Support</w:t>
      </w:r>
      <w:r w:rsidR="00CD17AD">
        <w:rPr>
          <w:rFonts w:ascii="Arial" w:hAnsi="Arial" w:cs="Arial"/>
          <w:sz w:val="22"/>
          <w:szCs w:val="22"/>
        </w:rPr>
        <w:t>’</w:t>
      </w:r>
      <w:r w:rsidRPr="00703479">
        <w:rPr>
          <w:rFonts w:ascii="Arial" w:hAnsi="Arial" w:cs="Arial"/>
          <w:sz w:val="22"/>
          <w:szCs w:val="22"/>
        </w:rPr>
        <w:t xml:space="preserve">, they should adopt OEAPNG and note this in their establishment’s Educational Visits Policy. </w:t>
      </w:r>
    </w:p>
    <w:p w14:paraId="59EAA538" w14:textId="77777777" w:rsidR="003646FD" w:rsidRPr="00703479" w:rsidRDefault="003646FD" w:rsidP="003646FD">
      <w:pPr>
        <w:pStyle w:val="Default"/>
        <w:jc w:val="both"/>
        <w:rPr>
          <w:rFonts w:ascii="Arial" w:hAnsi="Arial" w:cs="Arial"/>
          <w:sz w:val="22"/>
          <w:szCs w:val="22"/>
        </w:rPr>
      </w:pPr>
    </w:p>
    <w:p w14:paraId="19D14D3B" w14:textId="77777777" w:rsidR="00CD17AD" w:rsidRDefault="003646FD" w:rsidP="003646FD">
      <w:pPr>
        <w:pStyle w:val="Default"/>
        <w:jc w:val="both"/>
        <w:rPr>
          <w:rFonts w:ascii="Arial" w:hAnsi="Arial" w:cs="Arial"/>
          <w:sz w:val="22"/>
          <w:szCs w:val="22"/>
        </w:rPr>
      </w:pPr>
      <w:r w:rsidRPr="00703479">
        <w:rPr>
          <w:rFonts w:ascii="Arial" w:hAnsi="Arial" w:cs="Arial"/>
          <w:sz w:val="22"/>
          <w:szCs w:val="22"/>
        </w:rPr>
        <w:t>Where a</w:t>
      </w:r>
      <w:r w:rsidR="00CD17AD">
        <w:rPr>
          <w:rFonts w:ascii="Arial" w:hAnsi="Arial" w:cs="Arial"/>
          <w:sz w:val="22"/>
          <w:szCs w:val="22"/>
        </w:rPr>
        <w:t xml:space="preserve"> LA</w:t>
      </w:r>
      <w:r w:rsidRPr="00703479">
        <w:rPr>
          <w:rFonts w:ascii="Arial" w:hAnsi="Arial" w:cs="Arial"/>
          <w:sz w:val="22"/>
          <w:szCs w:val="22"/>
        </w:rPr>
        <w:t xml:space="preserve"> employee commissions </w:t>
      </w:r>
      <w:proofErr w:type="spellStart"/>
      <w:r w:rsidRPr="00703479">
        <w:rPr>
          <w:rFonts w:ascii="Arial" w:hAnsi="Arial" w:cs="Arial"/>
          <w:sz w:val="22"/>
          <w:szCs w:val="22"/>
        </w:rPr>
        <w:t>LOtC</w:t>
      </w:r>
      <w:proofErr w:type="spellEnd"/>
      <w:r w:rsidRPr="00703479">
        <w:rPr>
          <w:rFonts w:ascii="Arial" w:hAnsi="Arial" w:cs="Arial"/>
          <w:sz w:val="22"/>
          <w:szCs w:val="22"/>
        </w:rPr>
        <w:t xml:space="preserve"> activity, they must ensure that such commissioned agent has either:</w:t>
      </w:r>
    </w:p>
    <w:p w14:paraId="0D8C9BE4" w14:textId="77777777" w:rsidR="00CD17AD" w:rsidRDefault="003646FD" w:rsidP="00CD17AD">
      <w:pPr>
        <w:pStyle w:val="Default"/>
        <w:numPr>
          <w:ilvl w:val="0"/>
          <w:numId w:val="1"/>
        </w:numPr>
        <w:jc w:val="both"/>
        <w:rPr>
          <w:rFonts w:ascii="Arial" w:hAnsi="Arial" w:cs="Arial"/>
          <w:sz w:val="22"/>
          <w:szCs w:val="22"/>
        </w:rPr>
      </w:pPr>
      <w:r w:rsidRPr="00703479">
        <w:rPr>
          <w:rFonts w:ascii="Arial" w:hAnsi="Arial" w:cs="Arial"/>
          <w:sz w:val="22"/>
          <w:szCs w:val="22"/>
        </w:rPr>
        <w:t>Adopted OEAP National Guidance or</w:t>
      </w:r>
    </w:p>
    <w:p w14:paraId="664529EE" w14:textId="77777777" w:rsidR="003646FD" w:rsidRPr="00703479" w:rsidRDefault="003646FD" w:rsidP="00CD17AD">
      <w:pPr>
        <w:pStyle w:val="Default"/>
        <w:numPr>
          <w:ilvl w:val="0"/>
          <w:numId w:val="1"/>
        </w:numPr>
        <w:jc w:val="both"/>
        <w:rPr>
          <w:rFonts w:ascii="Arial" w:hAnsi="Arial" w:cs="Arial"/>
          <w:sz w:val="22"/>
          <w:szCs w:val="22"/>
        </w:rPr>
      </w:pPr>
      <w:r w:rsidRPr="00703479">
        <w:rPr>
          <w:rFonts w:ascii="Arial" w:hAnsi="Arial" w:cs="Arial"/>
          <w:sz w:val="22"/>
          <w:szCs w:val="22"/>
        </w:rPr>
        <w:t>Has a system in place where standards are no less than those required by OEAP National Guidance.</w:t>
      </w:r>
    </w:p>
    <w:p w14:paraId="066680D5" w14:textId="77777777" w:rsidR="003646FD" w:rsidRPr="00703479" w:rsidRDefault="003646FD" w:rsidP="003646FD">
      <w:pPr>
        <w:pStyle w:val="Default"/>
        <w:rPr>
          <w:rFonts w:ascii="Arial" w:hAnsi="Arial" w:cs="Arial"/>
          <w:sz w:val="22"/>
          <w:szCs w:val="22"/>
        </w:rPr>
      </w:pPr>
    </w:p>
    <w:p w14:paraId="2569180A" w14:textId="77777777" w:rsidR="00703479" w:rsidRDefault="00CD17AD" w:rsidP="003646FD">
      <w:pPr>
        <w:pStyle w:val="Default"/>
        <w:rPr>
          <w:rFonts w:ascii="Arial" w:hAnsi="Arial" w:cs="Arial"/>
        </w:rPr>
      </w:pPr>
      <w:r>
        <w:rPr>
          <w:rFonts w:ascii="Arial" w:hAnsi="Arial" w:cs="Arial"/>
          <w:sz w:val="22"/>
          <w:szCs w:val="22"/>
        </w:rPr>
        <w:t xml:space="preserve">The </w:t>
      </w:r>
      <w:r w:rsidR="003646FD" w:rsidRPr="00703479">
        <w:rPr>
          <w:rFonts w:ascii="Arial" w:hAnsi="Arial" w:cs="Arial"/>
          <w:sz w:val="22"/>
          <w:szCs w:val="22"/>
        </w:rPr>
        <w:t xml:space="preserve">EVOLVE website </w:t>
      </w:r>
      <w:r>
        <w:rPr>
          <w:rFonts w:ascii="Arial" w:hAnsi="Arial" w:cs="Arial"/>
          <w:sz w:val="22"/>
          <w:szCs w:val="22"/>
        </w:rPr>
        <w:t xml:space="preserve">must be used to </w:t>
      </w:r>
      <w:r w:rsidR="003646FD" w:rsidRPr="00703479">
        <w:rPr>
          <w:rFonts w:ascii="Arial" w:hAnsi="Arial" w:cs="Arial"/>
          <w:sz w:val="22"/>
          <w:szCs w:val="22"/>
        </w:rPr>
        <w:t>manag</w:t>
      </w:r>
      <w:r>
        <w:rPr>
          <w:rFonts w:ascii="Arial" w:hAnsi="Arial" w:cs="Arial"/>
          <w:sz w:val="22"/>
          <w:szCs w:val="22"/>
        </w:rPr>
        <w:t>e</w:t>
      </w:r>
      <w:r w:rsidR="003646FD" w:rsidRPr="00703479">
        <w:rPr>
          <w:rFonts w:ascii="Arial" w:hAnsi="Arial" w:cs="Arial"/>
          <w:sz w:val="22"/>
          <w:szCs w:val="22"/>
        </w:rPr>
        <w:t xml:space="preserve"> establishment visits. </w:t>
      </w:r>
      <w:r>
        <w:rPr>
          <w:rFonts w:ascii="Arial" w:hAnsi="Arial" w:cs="Arial"/>
          <w:sz w:val="22"/>
          <w:szCs w:val="22"/>
        </w:rPr>
        <w:t xml:space="preserve">This is a robust </w:t>
      </w:r>
      <w:r w:rsidR="003646FD" w:rsidRPr="00703479">
        <w:rPr>
          <w:rFonts w:ascii="Arial" w:hAnsi="Arial" w:cs="Arial"/>
          <w:sz w:val="22"/>
          <w:szCs w:val="22"/>
        </w:rPr>
        <w:t xml:space="preserve">package for school </w:t>
      </w:r>
      <w:r w:rsidR="00703479" w:rsidRPr="00703479">
        <w:rPr>
          <w:rFonts w:ascii="Arial" w:hAnsi="Arial" w:cs="Arial"/>
          <w:sz w:val="22"/>
          <w:szCs w:val="22"/>
        </w:rPr>
        <w:t xml:space="preserve">off-site </w:t>
      </w:r>
      <w:r w:rsidR="003646FD" w:rsidRPr="00703479">
        <w:rPr>
          <w:rFonts w:ascii="Arial" w:hAnsi="Arial" w:cs="Arial"/>
          <w:sz w:val="22"/>
          <w:szCs w:val="22"/>
        </w:rPr>
        <w:t xml:space="preserve">visit management: see </w:t>
      </w:r>
      <w:r w:rsidR="0087561D">
        <w:rPr>
          <w:noProof/>
          <w:lang w:eastAsia="en-GB"/>
        </w:rPr>
        <w:drawing>
          <wp:inline distT="0" distB="0" distL="0" distR="0" wp14:anchorId="02F65907" wp14:editId="3FC218FE">
            <wp:extent cx="701040" cy="206040"/>
            <wp:effectExtent l="0" t="0" r="3810" b="3810"/>
            <wp:docPr id="1" name="Picture 1" descr="EVOLV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V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206040"/>
                    </a:xfrm>
                    <a:prstGeom prst="rect">
                      <a:avLst/>
                    </a:prstGeom>
                    <a:noFill/>
                    <a:ln>
                      <a:noFill/>
                    </a:ln>
                  </pic:spPr>
                </pic:pic>
              </a:graphicData>
            </a:graphic>
          </wp:inline>
        </w:drawing>
      </w:r>
      <w:hyperlink r:id="rId13" w:history="1"/>
      <w:r w:rsidR="003646FD" w:rsidRPr="00603F3F">
        <w:rPr>
          <w:rFonts w:ascii="Arial" w:hAnsi="Arial" w:cs="Arial"/>
        </w:rPr>
        <w:t xml:space="preserve">  </w:t>
      </w:r>
    </w:p>
    <w:p w14:paraId="4BCBF500" w14:textId="77777777" w:rsidR="00703479" w:rsidRDefault="00703479" w:rsidP="00703479"/>
    <w:p w14:paraId="6A82D1C5" w14:textId="77777777" w:rsidR="003646FD" w:rsidRPr="00EE23A7" w:rsidRDefault="003646FD" w:rsidP="00703479">
      <w:pPr>
        <w:rPr>
          <w:rFonts w:ascii="Arial" w:hAnsi="Arial" w:cs="Arial"/>
          <w:sz w:val="28"/>
          <w:szCs w:val="28"/>
        </w:rPr>
      </w:pPr>
      <w:r w:rsidRPr="00EE23A7">
        <w:rPr>
          <w:rFonts w:ascii="Arial" w:hAnsi="Arial" w:cs="Arial"/>
          <w:sz w:val="28"/>
          <w:szCs w:val="28"/>
        </w:rPr>
        <w:t xml:space="preserve">Specific ECC Requirements </w:t>
      </w:r>
    </w:p>
    <w:p w14:paraId="37B66B6D" w14:textId="77777777" w:rsidR="003646FD" w:rsidRPr="003646FD" w:rsidRDefault="003646FD" w:rsidP="003646FD">
      <w:pPr>
        <w:pStyle w:val="Default"/>
        <w:rPr>
          <w:rFonts w:ascii="Arial" w:hAnsi="Arial" w:cs="Arial"/>
          <w:b/>
          <w:bCs/>
          <w:sz w:val="22"/>
          <w:szCs w:val="22"/>
        </w:rPr>
      </w:pPr>
    </w:p>
    <w:p w14:paraId="152B3FBD" w14:textId="77777777" w:rsidR="006453A7" w:rsidRDefault="003646FD" w:rsidP="003646FD">
      <w:pPr>
        <w:pStyle w:val="Default"/>
        <w:rPr>
          <w:rFonts w:ascii="Arial" w:hAnsi="Arial" w:cs="Arial"/>
          <w:b/>
          <w:bCs/>
        </w:rPr>
      </w:pPr>
      <w:r w:rsidRPr="00EE23A7">
        <w:rPr>
          <w:rFonts w:ascii="Arial" w:hAnsi="Arial" w:cs="Arial"/>
          <w:b/>
          <w:bCs/>
        </w:rPr>
        <w:t xml:space="preserve">Training </w:t>
      </w:r>
      <w:r w:rsidR="00EE23A7">
        <w:rPr>
          <w:rFonts w:ascii="Arial" w:hAnsi="Arial" w:cs="Arial"/>
          <w:b/>
          <w:bCs/>
        </w:rPr>
        <w:t>C</w:t>
      </w:r>
      <w:r w:rsidRPr="00EE23A7">
        <w:rPr>
          <w:rFonts w:ascii="Arial" w:hAnsi="Arial" w:cs="Arial"/>
          <w:b/>
          <w:bCs/>
        </w:rPr>
        <w:t>ourses:</w:t>
      </w:r>
    </w:p>
    <w:p w14:paraId="6C440DE9" w14:textId="201E4B73"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booked through the </w:t>
      </w:r>
      <w:r w:rsidR="00E86487">
        <w:rPr>
          <w:rFonts w:ascii="Arial" w:hAnsi="Arial" w:cs="Arial"/>
          <w:sz w:val="22"/>
          <w:szCs w:val="22"/>
        </w:rPr>
        <w:t>CPD</w:t>
      </w:r>
      <w:r w:rsidRPr="003646FD">
        <w:rPr>
          <w:rFonts w:ascii="Arial" w:hAnsi="Arial" w:cs="Arial"/>
          <w:sz w:val="22"/>
          <w:szCs w:val="22"/>
        </w:rPr>
        <w:t xml:space="preserve"> website: </w:t>
      </w:r>
      <w:hyperlink r:id="rId14" w:history="1">
        <w:r w:rsidR="006453A7" w:rsidRPr="006453A7">
          <w:rPr>
            <w:rStyle w:val="Hyperlink"/>
            <w:color w:val="00B050"/>
          </w:rPr>
          <w:t>www.junipercpd.org/essex-cpd/cpd/portal.asp</w:t>
        </w:r>
      </w:hyperlink>
      <w:r w:rsidR="006453A7" w:rsidRPr="006453A7">
        <w:rPr>
          <w:color w:val="00B050"/>
        </w:rPr>
        <w:t xml:space="preserve"> </w:t>
      </w:r>
      <w:r w:rsidRPr="006453A7">
        <w:rPr>
          <w:rFonts w:ascii="Arial" w:hAnsi="Arial" w:cs="Arial"/>
          <w:color w:val="00B050"/>
          <w:sz w:val="22"/>
          <w:szCs w:val="22"/>
        </w:rPr>
        <w:t xml:space="preserve">   </w:t>
      </w:r>
    </w:p>
    <w:p w14:paraId="09D69145" w14:textId="77777777"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 </w:t>
      </w:r>
    </w:p>
    <w:p w14:paraId="078FADA8" w14:textId="77777777" w:rsidR="003646FD" w:rsidRPr="00EE23A7" w:rsidRDefault="003646FD" w:rsidP="003646FD">
      <w:pPr>
        <w:pStyle w:val="Default"/>
        <w:rPr>
          <w:rFonts w:ascii="Arial" w:hAnsi="Arial" w:cs="Arial"/>
          <w:b/>
          <w:sz w:val="22"/>
          <w:szCs w:val="22"/>
        </w:rPr>
      </w:pPr>
      <w:r w:rsidRPr="00EE23A7">
        <w:rPr>
          <w:rFonts w:ascii="Arial" w:hAnsi="Arial" w:cs="Arial"/>
          <w:b/>
          <w:bCs/>
        </w:rPr>
        <w:t>Training Requirements</w:t>
      </w:r>
      <w:r w:rsidRPr="00EE23A7">
        <w:rPr>
          <w:rFonts w:ascii="Arial" w:hAnsi="Arial" w:cs="Arial"/>
          <w:b/>
          <w:bCs/>
          <w:sz w:val="22"/>
          <w:szCs w:val="22"/>
        </w:rPr>
        <w:t xml:space="preserve">: </w:t>
      </w:r>
    </w:p>
    <w:p w14:paraId="2E05B23E" w14:textId="77777777"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All EVC’s should be formally trained with update training every 3 years. </w:t>
      </w:r>
    </w:p>
    <w:p w14:paraId="2B93AE72" w14:textId="77777777"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EVC’s should provide Visit Leaders with </w:t>
      </w:r>
      <w:r w:rsidRPr="003646FD">
        <w:rPr>
          <w:rFonts w:ascii="Arial" w:hAnsi="Arial" w:cs="Arial"/>
          <w:b/>
          <w:bCs/>
          <w:sz w:val="22"/>
          <w:szCs w:val="22"/>
        </w:rPr>
        <w:t xml:space="preserve">annual training </w:t>
      </w:r>
      <w:r w:rsidRPr="003646FD">
        <w:rPr>
          <w:rFonts w:ascii="Arial" w:hAnsi="Arial" w:cs="Arial"/>
          <w:sz w:val="22"/>
          <w:szCs w:val="22"/>
        </w:rPr>
        <w:t>(formal or informal)</w:t>
      </w:r>
      <w:r w:rsidR="00B40DD8">
        <w:rPr>
          <w:rFonts w:ascii="Arial" w:hAnsi="Arial" w:cs="Arial"/>
          <w:sz w:val="22"/>
          <w:szCs w:val="22"/>
        </w:rPr>
        <w:t>.</w:t>
      </w:r>
      <w:r w:rsidRPr="003646FD">
        <w:rPr>
          <w:rFonts w:ascii="Arial" w:hAnsi="Arial" w:cs="Arial"/>
          <w:sz w:val="22"/>
          <w:szCs w:val="22"/>
        </w:rPr>
        <w:t xml:space="preserve"> </w:t>
      </w:r>
      <w:r w:rsidR="007A3859">
        <w:rPr>
          <w:rFonts w:ascii="Arial" w:hAnsi="Arial" w:cs="Arial"/>
          <w:sz w:val="22"/>
          <w:szCs w:val="22"/>
        </w:rPr>
        <w:t>Visit leader tr</w:t>
      </w:r>
      <w:r w:rsidRPr="003646FD">
        <w:rPr>
          <w:rFonts w:ascii="Arial" w:hAnsi="Arial" w:cs="Arial"/>
          <w:sz w:val="22"/>
          <w:szCs w:val="22"/>
        </w:rPr>
        <w:t>aining can be in-house led by</w:t>
      </w:r>
      <w:r w:rsidR="007A3859">
        <w:rPr>
          <w:rFonts w:ascii="Arial" w:hAnsi="Arial" w:cs="Arial"/>
          <w:sz w:val="22"/>
          <w:szCs w:val="22"/>
        </w:rPr>
        <w:t xml:space="preserve"> the</w:t>
      </w:r>
      <w:r w:rsidRPr="003646FD">
        <w:rPr>
          <w:rFonts w:ascii="Arial" w:hAnsi="Arial" w:cs="Arial"/>
          <w:sz w:val="22"/>
          <w:szCs w:val="22"/>
        </w:rPr>
        <w:t xml:space="preserve"> EVC or by the </w:t>
      </w:r>
      <w:r w:rsidR="007A3859">
        <w:rPr>
          <w:rFonts w:ascii="Arial" w:hAnsi="Arial" w:cs="Arial"/>
          <w:sz w:val="22"/>
          <w:szCs w:val="22"/>
        </w:rPr>
        <w:t>Educational Visits Adviser</w:t>
      </w:r>
      <w:r w:rsidRPr="003646FD">
        <w:rPr>
          <w:rFonts w:ascii="Arial" w:hAnsi="Arial" w:cs="Arial"/>
          <w:sz w:val="22"/>
          <w:szCs w:val="22"/>
        </w:rPr>
        <w:t xml:space="preserve">. </w:t>
      </w:r>
      <w:r w:rsidR="00B40DD8">
        <w:rPr>
          <w:rFonts w:ascii="Arial" w:hAnsi="Arial" w:cs="Arial"/>
          <w:sz w:val="22"/>
          <w:szCs w:val="22"/>
        </w:rPr>
        <w:t xml:space="preserve">The </w:t>
      </w:r>
      <w:r w:rsidR="00E86487">
        <w:rPr>
          <w:rFonts w:ascii="Arial" w:hAnsi="Arial" w:cs="Arial"/>
          <w:sz w:val="22"/>
          <w:szCs w:val="22"/>
        </w:rPr>
        <w:t>m</w:t>
      </w:r>
      <w:r w:rsidR="007A3859">
        <w:rPr>
          <w:rFonts w:ascii="Arial" w:hAnsi="Arial" w:cs="Arial"/>
          <w:sz w:val="22"/>
          <w:szCs w:val="22"/>
        </w:rPr>
        <w:t xml:space="preserve">-learning Visit Leader Training module is available through subscription to the Premium Subscription SLA. </w:t>
      </w:r>
    </w:p>
    <w:p w14:paraId="5B980E8C" w14:textId="77777777"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All CPD </w:t>
      </w:r>
      <w:r w:rsidR="00E86487">
        <w:rPr>
          <w:rFonts w:ascii="Arial" w:hAnsi="Arial" w:cs="Arial"/>
          <w:sz w:val="22"/>
          <w:szCs w:val="22"/>
        </w:rPr>
        <w:t xml:space="preserve">including </w:t>
      </w:r>
      <w:r w:rsidRPr="003646FD">
        <w:rPr>
          <w:rFonts w:ascii="Arial" w:hAnsi="Arial" w:cs="Arial"/>
          <w:sz w:val="22"/>
          <w:szCs w:val="22"/>
        </w:rPr>
        <w:t>Visit</w:t>
      </w:r>
      <w:r w:rsidR="00E86487">
        <w:rPr>
          <w:rFonts w:ascii="Arial" w:hAnsi="Arial" w:cs="Arial"/>
          <w:sz w:val="22"/>
          <w:szCs w:val="22"/>
        </w:rPr>
        <w:t xml:space="preserve"> Leader </w:t>
      </w:r>
      <w:r w:rsidRPr="003646FD">
        <w:rPr>
          <w:rFonts w:ascii="Arial" w:hAnsi="Arial" w:cs="Arial"/>
          <w:sz w:val="22"/>
          <w:szCs w:val="22"/>
        </w:rPr>
        <w:t>Training should be logged on the staff ‘profile’ on EVOLVE.</w:t>
      </w:r>
    </w:p>
    <w:p w14:paraId="73730778" w14:textId="77777777" w:rsidR="003646FD" w:rsidRPr="003646FD" w:rsidRDefault="003646FD" w:rsidP="003646FD">
      <w:pPr>
        <w:pStyle w:val="Default"/>
        <w:rPr>
          <w:rFonts w:ascii="Arial" w:hAnsi="Arial" w:cs="Arial"/>
          <w:sz w:val="22"/>
          <w:szCs w:val="22"/>
        </w:rPr>
      </w:pPr>
      <w:r w:rsidRPr="003646FD">
        <w:rPr>
          <w:rFonts w:ascii="Arial" w:hAnsi="Arial" w:cs="Arial"/>
          <w:sz w:val="22"/>
          <w:szCs w:val="22"/>
        </w:rPr>
        <w:t xml:space="preserve"> </w:t>
      </w:r>
    </w:p>
    <w:p w14:paraId="1EF2750A" w14:textId="77777777" w:rsidR="00E86487" w:rsidRDefault="003646FD" w:rsidP="003646FD">
      <w:pPr>
        <w:pStyle w:val="Default"/>
        <w:rPr>
          <w:rFonts w:ascii="Arial" w:hAnsi="Arial" w:cs="Arial"/>
          <w:sz w:val="22"/>
          <w:szCs w:val="22"/>
        </w:rPr>
      </w:pPr>
      <w:r w:rsidRPr="00EE23A7">
        <w:rPr>
          <w:rFonts w:ascii="Arial" w:hAnsi="Arial" w:cs="Arial"/>
          <w:b/>
          <w:bCs/>
        </w:rPr>
        <w:t>Approval and Notification:</w:t>
      </w:r>
      <w:r w:rsidRPr="003646FD">
        <w:rPr>
          <w:rFonts w:ascii="Arial" w:hAnsi="Arial" w:cs="Arial"/>
          <w:b/>
          <w:bCs/>
          <w:sz w:val="22"/>
          <w:szCs w:val="22"/>
        </w:rPr>
        <w:t xml:space="preserve"> </w:t>
      </w:r>
      <w:r w:rsidR="00E86487">
        <w:rPr>
          <w:rFonts w:ascii="Arial" w:hAnsi="Arial" w:cs="Arial"/>
          <w:sz w:val="22"/>
          <w:szCs w:val="22"/>
        </w:rPr>
        <w:t xml:space="preserve">All visits must be approved by the EVC or Head with </w:t>
      </w:r>
      <w:r w:rsidRPr="003646FD">
        <w:rPr>
          <w:rFonts w:ascii="Arial" w:hAnsi="Arial" w:cs="Arial"/>
          <w:sz w:val="22"/>
          <w:szCs w:val="22"/>
        </w:rPr>
        <w:t>Overseas/Adventurous/Residential</w:t>
      </w:r>
      <w:r w:rsidR="00E86487">
        <w:rPr>
          <w:rFonts w:ascii="Arial" w:hAnsi="Arial" w:cs="Arial"/>
          <w:sz w:val="22"/>
          <w:szCs w:val="22"/>
        </w:rPr>
        <w:t xml:space="preserve"> visits approved by the school ‘Head’ account holder. </w:t>
      </w:r>
    </w:p>
    <w:p w14:paraId="5680D095" w14:textId="69082609" w:rsidR="00703479" w:rsidRPr="003646FD" w:rsidRDefault="00E86487" w:rsidP="003646FD">
      <w:pPr>
        <w:pStyle w:val="Default"/>
        <w:rPr>
          <w:rFonts w:ascii="Arial" w:hAnsi="Arial" w:cs="Arial"/>
          <w:sz w:val="22"/>
          <w:szCs w:val="22"/>
        </w:rPr>
      </w:pPr>
      <w:r>
        <w:rPr>
          <w:rFonts w:ascii="Arial" w:hAnsi="Arial" w:cs="Arial"/>
          <w:sz w:val="22"/>
          <w:szCs w:val="22"/>
        </w:rPr>
        <w:t xml:space="preserve">Direct notification for these visits will be directed to the Adviser. The </w:t>
      </w:r>
      <w:r w:rsidR="003646FD" w:rsidRPr="003646FD">
        <w:rPr>
          <w:rFonts w:ascii="Arial" w:hAnsi="Arial" w:cs="Arial"/>
          <w:sz w:val="22"/>
          <w:szCs w:val="22"/>
        </w:rPr>
        <w:t>UK Residential</w:t>
      </w:r>
      <w:r w:rsidR="00703479">
        <w:rPr>
          <w:rFonts w:ascii="Arial" w:hAnsi="Arial" w:cs="Arial"/>
          <w:sz w:val="22"/>
          <w:szCs w:val="22"/>
        </w:rPr>
        <w:t xml:space="preserve"> and Adventurous Activity using an </w:t>
      </w:r>
      <w:proofErr w:type="spellStart"/>
      <w:r w:rsidR="00703479">
        <w:rPr>
          <w:rFonts w:ascii="Arial" w:hAnsi="Arial" w:cs="Arial"/>
          <w:sz w:val="22"/>
          <w:szCs w:val="22"/>
        </w:rPr>
        <w:t>LOtC</w:t>
      </w:r>
      <w:proofErr w:type="spellEnd"/>
      <w:r w:rsidR="00703479">
        <w:rPr>
          <w:rFonts w:ascii="Arial" w:hAnsi="Arial" w:cs="Arial"/>
          <w:sz w:val="22"/>
          <w:szCs w:val="22"/>
        </w:rPr>
        <w:t xml:space="preserve"> Quality Badged Provider</w:t>
      </w:r>
      <w:r w:rsidR="003646FD" w:rsidRPr="003646FD">
        <w:rPr>
          <w:rFonts w:ascii="Arial" w:hAnsi="Arial" w:cs="Arial"/>
          <w:sz w:val="22"/>
          <w:szCs w:val="22"/>
        </w:rPr>
        <w:t xml:space="preserve"> </w:t>
      </w:r>
      <w:r>
        <w:rPr>
          <w:rFonts w:ascii="Arial" w:hAnsi="Arial" w:cs="Arial"/>
          <w:sz w:val="22"/>
          <w:szCs w:val="22"/>
        </w:rPr>
        <w:t xml:space="preserve">will be </w:t>
      </w:r>
      <w:r w:rsidR="006453A7">
        <w:rPr>
          <w:rFonts w:ascii="Arial" w:hAnsi="Arial" w:cs="Arial"/>
          <w:sz w:val="22"/>
          <w:szCs w:val="22"/>
        </w:rPr>
        <w:t>a</w:t>
      </w:r>
      <w:r w:rsidR="003646FD" w:rsidRPr="003646FD">
        <w:rPr>
          <w:rFonts w:ascii="Arial" w:hAnsi="Arial" w:cs="Arial"/>
          <w:sz w:val="22"/>
          <w:szCs w:val="22"/>
        </w:rPr>
        <w:t>pprov</w:t>
      </w:r>
      <w:r w:rsidR="006453A7">
        <w:rPr>
          <w:rFonts w:ascii="Arial" w:hAnsi="Arial" w:cs="Arial"/>
          <w:sz w:val="22"/>
          <w:szCs w:val="22"/>
        </w:rPr>
        <w:t>ed</w:t>
      </w:r>
      <w:r w:rsidR="003646FD" w:rsidRPr="003646FD">
        <w:rPr>
          <w:rFonts w:ascii="Arial" w:hAnsi="Arial" w:cs="Arial"/>
          <w:sz w:val="22"/>
          <w:szCs w:val="22"/>
        </w:rPr>
        <w:t xml:space="preserve"> by the ECV</w:t>
      </w:r>
      <w:r w:rsidR="00703479">
        <w:rPr>
          <w:rFonts w:ascii="Arial" w:hAnsi="Arial" w:cs="Arial"/>
          <w:sz w:val="22"/>
          <w:szCs w:val="22"/>
        </w:rPr>
        <w:t xml:space="preserve"> </w:t>
      </w:r>
      <w:r w:rsidR="003646FD" w:rsidRPr="003646FD">
        <w:rPr>
          <w:rFonts w:ascii="Arial" w:hAnsi="Arial" w:cs="Arial"/>
          <w:sz w:val="22"/>
          <w:szCs w:val="22"/>
        </w:rPr>
        <w:t xml:space="preserve">/Head/ without further </w:t>
      </w:r>
      <w:r>
        <w:rPr>
          <w:rFonts w:ascii="Arial" w:hAnsi="Arial" w:cs="Arial"/>
          <w:sz w:val="22"/>
          <w:szCs w:val="22"/>
        </w:rPr>
        <w:t>review by the Adviser</w:t>
      </w:r>
      <w:r w:rsidR="006453A7">
        <w:rPr>
          <w:rFonts w:ascii="Arial" w:hAnsi="Arial" w:cs="Arial"/>
          <w:sz w:val="22"/>
          <w:szCs w:val="22"/>
        </w:rPr>
        <w:t>.</w:t>
      </w:r>
    </w:p>
    <w:p w14:paraId="26CEB6B4" w14:textId="77777777" w:rsidR="003646FD" w:rsidRPr="00EE23A7" w:rsidRDefault="003646FD" w:rsidP="003646FD">
      <w:pPr>
        <w:pStyle w:val="Default"/>
        <w:rPr>
          <w:rFonts w:ascii="Arial" w:hAnsi="Arial" w:cs="Arial"/>
          <w:color w:val="auto"/>
          <w:sz w:val="22"/>
          <w:szCs w:val="22"/>
        </w:rPr>
      </w:pPr>
      <w:r w:rsidRPr="00EE23A7">
        <w:rPr>
          <w:rFonts w:ascii="Arial" w:hAnsi="Arial" w:cs="Arial"/>
          <w:color w:val="auto"/>
          <w:sz w:val="22"/>
          <w:szCs w:val="22"/>
        </w:rPr>
        <w:t xml:space="preserve">(A request </w:t>
      </w:r>
      <w:r w:rsidR="00703479" w:rsidRPr="00EE23A7">
        <w:rPr>
          <w:rFonts w:ascii="Arial" w:hAnsi="Arial" w:cs="Arial"/>
          <w:color w:val="auto"/>
          <w:sz w:val="22"/>
          <w:szCs w:val="22"/>
        </w:rPr>
        <w:t>may</w:t>
      </w:r>
      <w:r w:rsidRPr="00EE23A7">
        <w:rPr>
          <w:rFonts w:ascii="Arial" w:hAnsi="Arial" w:cs="Arial"/>
          <w:color w:val="auto"/>
          <w:sz w:val="22"/>
          <w:szCs w:val="22"/>
        </w:rPr>
        <w:t xml:space="preserve"> </w:t>
      </w:r>
      <w:r w:rsidR="00703479" w:rsidRPr="00EE23A7">
        <w:rPr>
          <w:rFonts w:ascii="Arial" w:hAnsi="Arial" w:cs="Arial"/>
          <w:color w:val="auto"/>
          <w:sz w:val="22"/>
          <w:szCs w:val="22"/>
        </w:rPr>
        <w:t xml:space="preserve">still </w:t>
      </w:r>
      <w:r w:rsidRPr="00EE23A7">
        <w:rPr>
          <w:rFonts w:ascii="Arial" w:hAnsi="Arial" w:cs="Arial"/>
          <w:color w:val="auto"/>
          <w:sz w:val="22"/>
          <w:szCs w:val="22"/>
        </w:rPr>
        <w:t>be made to the Educational Visits Advis</w:t>
      </w:r>
      <w:r w:rsidR="00E86487" w:rsidRPr="00EE23A7">
        <w:rPr>
          <w:rFonts w:ascii="Arial" w:hAnsi="Arial" w:cs="Arial"/>
          <w:color w:val="auto"/>
          <w:sz w:val="22"/>
          <w:szCs w:val="22"/>
        </w:rPr>
        <w:t>e</w:t>
      </w:r>
      <w:r w:rsidRPr="00EE23A7">
        <w:rPr>
          <w:rFonts w:ascii="Arial" w:hAnsi="Arial" w:cs="Arial"/>
          <w:color w:val="auto"/>
          <w:sz w:val="22"/>
          <w:szCs w:val="22"/>
        </w:rPr>
        <w:t xml:space="preserve">r to </w:t>
      </w:r>
      <w:r w:rsidR="00703479" w:rsidRPr="00EE23A7">
        <w:rPr>
          <w:rFonts w:ascii="Arial" w:hAnsi="Arial" w:cs="Arial"/>
          <w:color w:val="auto"/>
          <w:sz w:val="22"/>
          <w:szCs w:val="22"/>
        </w:rPr>
        <w:t>review</w:t>
      </w:r>
      <w:r w:rsidRPr="00EE23A7">
        <w:rPr>
          <w:rFonts w:ascii="Arial" w:hAnsi="Arial" w:cs="Arial"/>
          <w:color w:val="auto"/>
          <w:sz w:val="22"/>
          <w:szCs w:val="22"/>
        </w:rPr>
        <w:t xml:space="preserve"> the approval on EVOLVE.) </w:t>
      </w:r>
    </w:p>
    <w:p w14:paraId="6343D14F" w14:textId="77777777" w:rsidR="003646FD" w:rsidRPr="00EE23A7" w:rsidRDefault="003646FD" w:rsidP="003646FD">
      <w:pPr>
        <w:pStyle w:val="Default"/>
        <w:rPr>
          <w:rFonts w:ascii="Arial" w:hAnsi="Arial" w:cs="Arial"/>
          <w:color w:val="auto"/>
          <w:sz w:val="22"/>
          <w:szCs w:val="22"/>
        </w:rPr>
      </w:pPr>
      <w:r w:rsidRPr="00EE23A7">
        <w:rPr>
          <w:rFonts w:ascii="Arial" w:hAnsi="Arial" w:cs="Arial"/>
          <w:color w:val="auto"/>
          <w:sz w:val="22"/>
          <w:szCs w:val="22"/>
        </w:rPr>
        <w:t xml:space="preserve">These visits </w:t>
      </w:r>
      <w:r w:rsidR="00703479" w:rsidRPr="00EE23A7">
        <w:rPr>
          <w:rFonts w:ascii="Arial" w:hAnsi="Arial" w:cs="Arial"/>
          <w:color w:val="auto"/>
          <w:sz w:val="22"/>
          <w:szCs w:val="22"/>
        </w:rPr>
        <w:t xml:space="preserve">still </w:t>
      </w:r>
      <w:r w:rsidRPr="00EE23A7">
        <w:rPr>
          <w:rFonts w:ascii="Arial" w:hAnsi="Arial" w:cs="Arial"/>
          <w:color w:val="auto"/>
          <w:sz w:val="22"/>
          <w:szCs w:val="22"/>
        </w:rPr>
        <w:t>require at least 4 weeks</w:t>
      </w:r>
      <w:r w:rsidR="00703479" w:rsidRPr="00EE23A7">
        <w:rPr>
          <w:rFonts w:ascii="Arial" w:hAnsi="Arial" w:cs="Arial"/>
          <w:color w:val="auto"/>
          <w:sz w:val="22"/>
          <w:szCs w:val="22"/>
        </w:rPr>
        <w:t>’</w:t>
      </w:r>
      <w:r w:rsidRPr="00EE23A7">
        <w:rPr>
          <w:rFonts w:ascii="Arial" w:hAnsi="Arial" w:cs="Arial"/>
          <w:color w:val="auto"/>
          <w:sz w:val="22"/>
          <w:szCs w:val="22"/>
        </w:rPr>
        <w:t xml:space="preserve"> notice if </w:t>
      </w:r>
      <w:r w:rsidR="00EE23A7">
        <w:rPr>
          <w:rFonts w:ascii="Arial" w:hAnsi="Arial" w:cs="Arial"/>
          <w:color w:val="auto"/>
          <w:sz w:val="22"/>
          <w:szCs w:val="22"/>
        </w:rPr>
        <w:t>review</w:t>
      </w:r>
      <w:r w:rsidRPr="00EE23A7">
        <w:rPr>
          <w:rFonts w:ascii="Arial" w:hAnsi="Arial" w:cs="Arial"/>
          <w:color w:val="auto"/>
          <w:sz w:val="22"/>
          <w:szCs w:val="22"/>
        </w:rPr>
        <w:t xml:space="preserve"> is required by </w:t>
      </w:r>
      <w:r w:rsidR="00EE23A7">
        <w:rPr>
          <w:rFonts w:ascii="Arial" w:hAnsi="Arial" w:cs="Arial"/>
          <w:color w:val="auto"/>
          <w:sz w:val="22"/>
          <w:szCs w:val="22"/>
        </w:rPr>
        <w:t>the Adviser</w:t>
      </w:r>
      <w:r w:rsidRPr="00EE23A7">
        <w:rPr>
          <w:rFonts w:ascii="Arial" w:hAnsi="Arial" w:cs="Arial"/>
          <w:color w:val="auto"/>
          <w:sz w:val="22"/>
          <w:szCs w:val="22"/>
        </w:rPr>
        <w:t xml:space="preserve">. </w:t>
      </w:r>
    </w:p>
    <w:p w14:paraId="3BC1AD33" w14:textId="77777777" w:rsidR="003646FD" w:rsidRPr="00EE23A7" w:rsidRDefault="003646FD" w:rsidP="003646FD">
      <w:pPr>
        <w:pStyle w:val="Default"/>
        <w:rPr>
          <w:rFonts w:ascii="Arial" w:hAnsi="Arial" w:cs="Arial"/>
          <w:color w:val="auto"/>
          <w:sz w:val="22"/>
          <w:szCs w:val="22"/>
        </w:rPr>
      </w:pPr>
    </w:p>
    <w:p w14:paraId="101E4DC7" w14:textId="77777777" w:rsidR="00703479" w:rsidRDefault="00703479" w:rsidP="003646FD">
      <w:pPr>
        <w:pStyle w:val="Default"/>
        <w:rPr>
          <w:rFonts w:ascii="Arial" w:hAnsi="Arial" w:cs="Arial"/>
          <w:b/>
          <w:bCs/>
          <w:sz w:val="22"/>
          <w:szCs w:val="22"/>
        </w:rPr>
      </w:pPr>
    </w:p>
    <w:p w14:paraId="759A935F" w14:textId="77777777" w:rsidR="00EE23A7" w:rsidRDefault="001B7D94" w:rsidP="003646FD">
      <w:pPr>
        <w:pStyle w:val="Default"/>
        <w:rPr>
          <w:rFonts w:ascii="Arial" w:hAnsi="Arial" w:cs="Arial"/>
          <w:b/>
          <w:bCs/>
          <w:sz w:val="22"/>
          <w:szCs w:val="22"/>
        </w:rPr>
      </w:pPr>
      <w:r>
        <w:rPr>
          <w:rFonts w:ascii="Arial" w:hAnsi="Arial" w:cs="Arial"/>
          <w:b/>
          <w:bCs/>
        </w:rPr>
        <w:t>Employer Guidance</w:t>
      </w:r>
      <w:r w:rsidR="003646FD" w:rsidRPr="00EE23A7">
        <w:rPr>
          <w:rFonts w:ascii="Arial" w:hAnsi="Arial" w:cs="Arial"/>
          <w:b/>
          <w:bCs/>
        </w:rPr>
        <w:t>:</w:t>
      </w:r>
      <w:r w:rsidR="003646FD" w:rsidRPr="003646FD">
        <w:rPr>
          <w:rFonts w:ascii="Arial" w:hAnsi="Arial" w:cs="Arial"/>
          <w:b/>
          <w:bCs/>
          <w:sz w:val="22"/>
          <w:szCs w:val="22"/>
        </w:rPr>
        <w:t xml:space="preserve"> </w:t>
      </w:r>
    </w:p>
    <w:p w14:paraId="461499AC" w14:textId="77777777" w:rsidR="003646FD" w:rsidRPr="00EE23A7" w:rsidRDefault="003646FD" w:rsidP="003646FD">
      <w:pPr>
        <w:pStyle w:val="Default"/>
        <w:rPr>
          <w:rFonts w:ascii="Arial" w:hAnsi="Arial" w:cs="Arial"/>
          <w:bCs/>
          <w:color w:val="auto"/>
          <w:sz w:val="22"/>
          <w:szCs w:val="22"/>
        </w:rPr>
      </w:pPr>
      <w:r w:rsidRPr="00EE23A7">
        <w:rPr>
          <w:rFonts w:ascii="Arial" w:hAnsi="Arial" w:cs="Arial"/>
          <w:bCs/>
          <w:color w:val="auto"/>
          <w:sz w:val="22"/>
          <w:szCs w:val="22"/>
        </w:rPr>
        <w:t xml:space="preserve">OEAPNG : </w:t>
      </w:r>
      <w:hyperlink r:id="rId15" w:history="1">
        <w:r w:rsidRPr="00EE23A7">
          <w:rPr>
            <w:rStyle w:val="Hyperlink"/>
            <w:rFonts w:ascii="Arial" w:hAnsi="Arial" w:cs="Arial"/>
            <w:bCs/>
            <w:color w:val="auto"/>
            <w:sz w:val="22"/>
            <w:szCs w:val="22"/>
          </w:rPr>
          <w:t>www.oeapng.info</w:t>
        </w:r>
      </w:hyperlink>
      <w:r w:rsidRPr="00EE23A7">
        <w:rPr>
          <w:rFonts w:ascii="Arial" w:hAnsi="Arial" w:cs="Arial"/>
          <w:bCs/>
          <w:color w:val="auto"/>
          <w:sz w:val="22"/>
          <w:szCs w:val="22"/>
        </w:rPr>
        <w:t xml:space="preserve">  Please see advice and guidance documents noted in the following sections :</w:t>
      </w:r>
    </w:p>
    <w:p w14:paraId="1F58468F" w14:textId="77777777" w:rsidR="003646FD" w:rsidRPr="003646FD" w:rsidRDefault="003646FD" w:rsidP="003646FD">
      <w:pPr>
        <w:pStyle w:val="Default"/>
        <w:rPr>
          <w:rFonts w:ascii="Arial" w:hAnsi="Arial" w:cs="Arial"/>
          <w:b/>
          <w:bCs/>
          <w:sz w:val="22"/>
          <w:szCs w:val="22"/>
        </w:rPr>
      </w:pPr>
    </w:p>
    <w:p w14:paraId="1897A515" w14:textId="77777777" w:rsidR="003646FD" w:rsidRPr="003646FD" w:rsidRDefault="003646FD" w:rsidP="003646FD">
      <w:pPr>
        <w:pStyle w:val="Default"/>
        <w:rPr>
          <w:rFonts w:ascii="Arial" w:hAnsi="Arial" w:cs="Arial"/>
          <w:sz w:val="22"/>
          <w:szCs w:val="22"/>
        </w:rPr>
      </w:pPr>
      <w:r w:rsidRPr="00EE23A7">
        <w:rPr>
          <w:rFonts w:ascii="Arial" w:hAnsi="Arial" w:cs="Arial"/>
          <w:b/>
          <w:bCs/>
        </w:rPr>
        <w:t>Risk Management</w:t>
      </w:r>
      <w:r w:rsidRPr="00EE23A7">
        <w:rPr>
          <w:rFonts w:ascii="Arial" w:hAnsi="Arial" w:cs="Arial"/>
          <w:b/>
        </w:rPr>
        <w:t>:</w:t>
      </w:r>
      <w:r w:rsidRPr="003646FD">
        <w:rPr>
          <w:rFonts w:ascii="Arial" w:hAnsi="Arial" w:cs="Arial"/>
          <w:sz w:val="22"/>
          <w:szCs w:val="22"/>
        </w:rPr>
        <w:t xml:space="preserve"> For general advice see </w:t>
      </w:r>
      <w:hyperlink r:id="rId16" w:history="1">
        <w:r w:rsidRPr="001B7D94">
          <w:rPr>
            <w:rStyle w:val="Hyperlink"/>
            <w:rFonts w:ascii="Arial" w:hAnsi="Arial" w:cs="Arial"/>
            <w:color w:val="00B973"/>
            <w:sz w:val="22"/>
            <w:szCs w:val="22"/>
          </w:rPr>
          <w:t>www.oeapng.info</w:t>
        </w:r>
      </w:hyperlink>
      <w:r w:rsidRPr="003646FD">
        <w:rPr>
          <w:rFonts w:ascii="Arial" w:hAnsi="Arial" w:cs="Arial"/>
          <w:sz w:val="22"/>
          <w:szCs w:val="22"/>
        </w:rPr>
        <w:t xml:space="preserve"> keyword (Risk Management) </w:t>
      </w:r>
    </w:p>
    <w:p w14:paraId="0CA4D4E6" w14:textId="77777777" w:rsidR="003646FD" w:rsidRPr="003646FD" w:rsidRDefault="003646FD" w:rsidP="003646FD">
      <w:pPr>
        <w:pStyle w:val="Default"/>
        <w:rPr>
          <w:rFonts w:ascii="Arial" w:hAnsi="Arial" w:cs="Arial"/>
          <w:sz w:val="22"/>
          <w:szCs w:val="22"/>
        </w:rPr>
      </w:pPr>
    </w:p>
    <w:p w14:paraId="2A882CDC" w14:textId="77777777" w:rsidR="003646FD" w:rsidRPr="003646FD" w:rsidRDefault="003646FD" w:rsidP="003646FD">
      <w:pPr>
        <w:pStyle w:val="Default"/>
        <w:rPr>
          <w:rFonts w:ascii="Arial" w:hAnsi="Arial" w:cs="Arial"/>
          <w:sz w:val="22"/>
          <w:szCs w:val="22"/>
        </w:rPr>
      </w:pPr>
      <w:r w:rsidRPr="00EE23A7">
        <w:rPr>
          <w:rFonts w:ascii="Arial" w:hAnsi="Arial" w:cs="Arial"/>
          <w:b/>
          <w:bCs/>
        </w:rPr>
        <w:t xml:space="preserve">Emergency Planning and Critical Incident Support: </w:t>
      </w:r>
      <w:r w:rsidRPr="003646FD">
        <w:rPr>
          <w:rFonts w:ascii="Arial" w:hAnsi="Arial" w:cs="Arial"/>
          <w:sz w:val="22"/>
          <w:szCs w:val="22"/>
        </w:rPr>
        <w:t xml:space="preserve">see </w:t>
      </w:r>
      <w:r w:rsidR="00EE23A7">
        <w:rPr>
          <w:rFonts w:ascii="Arial" w:hAnsi="Arial" w:cs="Arial"/>
          <w:sz w:val="22"/>
          <w:szCs w:val="22"/>
        </w:rPr>
        <w:t xml:space="preserve">OEAP </w:t>
      </w:r>
      <w:r w:rsidRPr="003646FD">
        <w:rPr>
          <w:rFonts w:ascii="Arial" w:hAnsi="Arial" w:cs="Arial"/>
          <w:sz w:val="22"/>
          <w:szCs w:val="22"/>
        </w:rPr>
        <w:t>document 4.1b Offsite Visit Eme</w:t>
      </w:r>
      <w:r w:rsidR="00E86487">
        <w:rPr>
          <w:rFonts w:ascii="Arial" w:hAnsi="Arial" w:cs="Arial"/>
          <w:sz w:val="22"/>
          <w:szCs w:val="22"/>
        </w:rPr>
        <w:t>r</w:t>
      </w:r>
      <w:r w:rsidRPr="003646FD">
        <w:rPr>
          <w:rFonts w:ascii="Arial" w:hAnsi="Arial" w:cs="Arial"/>
          <w:sz w:val="22"/>
          <w:szCs w:val="22"/>
        </w:rPr>
        <w:t>gencies.</w:t>
      </w:r>
      <w:r w:rsidR="00E86487">
        <w:rPr>
          <w:rFonts w:ascii="Arial" w:hAnsi="Arial" w:cs="Arial"/>
          <w:sz w:val="22"/>
          <w:szCs w:val="22"/>
        </w:rPr>
        <w:t xml:space="preserve"> </w:t>
      </w:r>
      <w:r w:rsidRPr="003646FD">
        <w:rPr>
          <w:rFonts w:ascii="Arial" w:hAnsi="Arial" w:cs="Arial"/>
          <w:sz w:val="22"/>
          <w:szCs w:val="22"/>
        </w:rPr>
        <w:t>Specific guidance and support documents are available in the Resources section of Evolve.</w:t>
      </w:r>
      <w:r w:rsidR="00E86487">
        <w:rPr>
          <w:rFonts w:ascii="Arial" w:hAnsi="Arial" w:cs="Arial"/>
          <w:sz w:val="22"/>
          <w:szCs w:val="22"/>
        </w:rPr>
        <w:t xml:space="preserve"> Mobile-learning for school Critical Incident teams is also available. </w:t>
      </w:r>
    </w:p>
    <w:p w14:paraId="452DBB54" w14:textId="77777777" w:rsidR="00E86487" w:rsidRDefault="003646FD" w:rsidP="003646FD">
      <w:pPr>
        <w:pStyle w:val="Default"/>
        <w:rPr>
          <w:rFonts w:ascii="Arial" w:hAnsi="Arial" w:cs="Arial"/>
          <w:sz w:val="22"/>
          <w:szCs w:val="22"/>
        </w:rPr>
      </w:pPr>
      <w:r w:rsidRPr="003646FD">
        <w:rPr>
          <w:rFonts w:ascii="Arial" w:hAnsi="Arial" w:cs="Arial"/>
          <w:sz w:val="22"/>
          <w:szCs w:val="22"/>
        </w:rPr>
        <w:t>The</w:t>
      </w:r>
      <w:r w:rsidR="00E86487">
        <w:rPr>
          <w:rFonts w:ascii="Arial" w:hAnsi="Arial" w:cs="Arial"/>
          <w:sz w:val="22"/>
          <w:szCs w:val="22"/>
        </w:rPr>
        <w:t xml:space="preserve"> </w:t>
      </w:r>
      <w:r w:rsidRPr="003646FD">
        <w:rPr>
          <w:rFonts w:ascii="Arial" w:hAnsi="Arial" w:cs="Arial"/>
          <w:sz w:val="22"/>
          <w:szCs w:val="22"/>
        </w:rPr>
        <w:t xml:space="preserve">Critical Incident guidance should be followed and contains the LA notification numbers. </w:t>
      </w:r>
    </w:p>
    <w:p w14:paraId="06786354" w14:textId="77777777" w:rsidR="003646FD" w:rsidRPr="003646FD" w:rsidRDefault="00E86487" w:rsidP="003646FD">
      <w:pPr>
        <w:pStyle w:val="Default"/>
        <w:rPr>
          <w:rFonts w:ascii="Arial" w:hAnsi="Arial" w:cs="Arial"/>
          <w:sz w:val="22"/>
          <w:szCs w:val="22"/>
        </w:rPr>
      </w:pPr>
      <w:r>
        <w:rPr>
          <w:rFonts w:ascii="Arial" w:hAnsi="Arial" w:cs="Arial"/>
          <w:sz w:val="22"/>
          <w:szCs w:val="22"/>
        </w:rPr>
        <w:t>A new Visit Emergency App is available from the</w:t>
      </w:r>
      <w:r w:rsidR="003646FD" w:rsidRPr="003646FD">
        <w:rPr>
          <w:rFonts w:ascii="Arial" w:hAnsi="Arial" w:cs="Arial"/>
          <w:sz w:val="22"/>
          <w:szCs w:val="22"/>
        </w:rPr>
        <w:t xml:space="preserve"> Educational Visits Support Team. </w:t>
      </w:r>
      <w:r>
        <w:rPr>
          <w:rFonts w:ascii="Arial" w:hAnsi="Arial" w:cs="Arial"/>
          <w:sz w:val="22"/>
          <w:szCs w:val="22"/>
        </w:rPr>
        <w:t>The App will provide schools with the critical incident action information and contacts numbers</w:t>
      </w:r>
      <w:r w:rsidR="00427BDE">
        <w:rPr>
          <w:rFonts w:ascii="Arial" w:hAnsi="Arial" w:cs="Arial"/>
          <w:sz w:val="22"/>
          <w:szCs w:val="22"/>
        </w:rPr>
        <w:t xml:space="preserve">. </w:t>
      </w:r>
      <w:r>
        <w:rPr>
          <w:rFonts w:ascii="Arial" w:hAnsi="Arial" w:cs="Arial"/>
          <w:sz w:val="22"/>
          <w:szCs w:val="22"/>
        </w:rPr>
        <w:t xml:space="preserve"> </w:t>
      </w:r>
    </w:p>
    <w:p w14:paraId="538750E0" w14:textId="77777777" w:rsidR="003646FD" w:rsidRPr="001B7D94" w:rsidRDefault="00427BDE" w:rsidP="003646FD">
      <w:pPr>
        <w:pStyle w:val="Default"/>
        <w:rPr>
          <w:rFonts w:ascii="Arial" w:hAnsi="Arial" w:cs="Arial"/>
          <w:color w:val="00B973"/>
          <w:sz w:val="22"/>
          <w:szCs w:val="22"/>
        </w:rPr>
      </w:pPr>
      <w:r>
        <w:rPr>
          <w:rFonts w:ascii="Arial" w:hAnsi="Arial" w:cs="Arial"/>
          <w:sz w:val="22"/>
          <w:szCs w:val="22"/>
        </w:rPr>
        <w:t>Further g</w:t>
      </w:r>
      <w:r w:rsidR="003646FD" w:rsidRPr="003646FD">
        <w:rPr>
          <w:rFonts w:ascii="Arial" w:hAnsi="Arial" w:cs="Arial"/>
          <w:sz w:val="22"/>
          <w:szCs w:val="22"/>
        </w:rPr>
        <w:t xml:space="preserve">uidance </w:t>
      </w:r>
      <w:r>
        <w:rPr>
          <w:rFonts w:ascii="Arial" w:hAnsi="Arial" w:cs="Arial"/>
          <w:sz w:val="22"/>
          <w:szCs w:val="22"/>
        </w:rPr>
        <w:t xml:space="preserve">is </w:t>
      </w:r>
      <w:r w:rsidR="003646FD" w:rsidRPr="003646FD">
        <w:rPr>
          <w:rFonts w:ascii="Arial" w:hAnsi="Arial" w:cs="Arial"/>
          <w:sz w:val="22"/>
          <w:szCs w:val="22"/>
        </w:rPr>
        <w:t xml:space="preserve">also available from Essex Schools Infolink (responding to critical incidents)  </w:t>
      </w:r>
      <w:hyperlink r:id="rId17" w:history="1">
        <w:r w:rsidR="003646FD" w:rsidRPr="001B7D94">
          <w:rPr>
            <w:rStyle w:val="Hyperlink"/>
            <w:rFonts w:ascii="Arial" w:hAnsi="Arial" w:cs="Arial"/>
            <w:color w:val="00B973"/>
            <w:sz w:val="22"/>
            <w:szCs w:val="22"/>
          </w:rPr>
          <w:t>http://schools.essex.gov.uk/admin/hs/Pages/portal.aspx</w:t>
        </w:r>
      </w:hyperlink>
      <w:r w:rsidR="003646FD" w:rsidRPr="001B7D94">
        <w:rPr>
          <w:rFonts w:ascii="Arial" w:hAnsi="Arial" w:cs="Arial"/>
          <w:color w:val="00B973"/>
          <w:sz w:val="22"/>
          <w:szCs w:val="22"/>
        </w:rPr>
        <w:t xml:space="preserve">   </w:t>
      </w:r>
    </w:p>
    <w:p w14:paraId="09368688" w14:textId="77777777" w:rsidR="003646FD" w:rsidRPr="003646FD" w:rsidRDefault="003646FD" w:rsidP="003646FD">
      <w:pPr>
        <w:pStyle w:val="Default"/>
        <w:rPr>
          <w:rFonts w:ascii="Arial" w:hAnsi="Arial" w:cs="Arial"/>
          <w:sz w:val="22"/>
          <w:szCs w:val="22"/>
        </w:rPr>
      </w:pPr>
    </w:p>
    <w:p w14:paraId="0BD3CB21" w14:textId="77777777" w:rsidR="003646FD" w:rsidRPr="003646FD" w:rsidRDefault="003646FD" w:rsidP="003646FD">
      <w:pPr>
        <w:pStyle w:val="Default"/>
        <w:rPr>
          <w:rFonts w:ascii="Arial" w:hAnsi="Arial" w:cs="Arial"/>
          <w:sz w:val="22"/>
          <w:szCs w:val="22"/>
        </w:rPr>
      </w:pPr>
      <w:r w:rsidRPr="00EE23A7">
        <w:rPr>
          <w:rFonts w:ascii="Arial" w:hAnsi="Arial" w:cs="Arial"/>
          <w:b/>
          <w:bCs/>
        </w:rPr>
        <w:t>Role specific Requirements and recommendations</w:t>
      </w:r>
      <w:r w:rsidRPr="00EE23A7">
        <w:rPr>
          <w:rFonts w:ascii="Arial" w:hAnsi="Arial" w:cs="Arial"/>
        </w:rPr>
        <w:t>:</w:t>
      </w:r>
      <w:r w:rsidRPr="003646FD">
        <w:rPr>
          <w:rFonts w:ascii="Arial" w:hAnsi="Arial" w:cs="Arial"/>
          <w:sz w:val="22"/>
          <w:szCs w:val="22"/>
        </w:rPr>
        <w:t xml:space="preserve"> see specific guidance for your role option on OEAPNG homepage. : Visit Leader, Assistant Leader, Parent, Employer, EVC, Head/Manager, Governors </w:t>
      </w:r>
    </w:p>
    <w:p w14:paraId="57245B8C" w14:textId="77777777" w:rsidR="003646FD" w:rsidRPr="003646FD" w:rsidRDefault="003646FD" w:rsidP="003646FD">
      <w:pPr>
        <w:pStyle w:val="Default"/>
        <w:rPr>
          <w:rFonts w:ascii="Arial" w:hAnsi="Arial" w:cs="Arial"/>
          <w:sz w:val="22"/>
          <w:szCs w:val="22"/>
        </w:rPr>
      </w:pPr>
    </w:p>
    <w:p w14:paraId="28D8EA4B" w14:textId="77777777" w:rsidR="003646FD" w:rsidRPr="003646FD" w:rsidRDefault="003646FD" w:rsidP="003646FD">
      <w:pPr>
        <w:pStyle w:val="Default"/>
        <w:rPr>
          <w:rFonts w:ascii="Arial" w:hAnsi="Arial" w:cs="Arial"/>
          <w:sz w:val="22"/>
          <w:szCs w:val="22"/>
        </w:rPr>
      </w:pPr>
      <w:r w:rsidRPr="00EE23A7">
        <w:rPr>
          <w:rFonts w:ascii="Arial" w:hAnsi="Arial" w:cs="Arial"/>
          <w:b/>
          <w:bCs/>
        </w:rPr>
        <w:t>Provider Assurances</w:t>
      </w:r>
      <w:r w:rsidRPr="00EE23A7">
        <w:rPr>
          <w:rFonts w:ascii="Arial" w:hAnsi="Arial" w:cs="Arial"/>
        </w:rPr>
        <w:t>:</w:t>
      </w:r>
      <w:r w:rsidRPr="003646FD">
        <w:rPr>
          <w:rFonts w:ascii="Arial" w:hAnsi="Arial" w:cs="Arial"/>
          <w:sz w:val="22"/>
          <w:szCs w:val="22"/>
        </w:rPr>
        <w:t xml:space="preserve"> The Learning Outside the Classroom (</w:t>
      </w:r>
      <w:proofErr w:type="spellStart"/>
      <w:r w:rsidRPr="003646FD">
        <w:rPr>
          <w:rFonts w:ascii="Arial" w:hAnsi="Arial" w:cs="Arial"/>
          <w:sz w:val="22"/>
          <w:szCs w:val="22"/>
        </w:rPr>
        <w:t>LOtC</w:t>
      </w:r>
      <w:proofErr w:type="spellEnd"/>
      <w:r w:rsidRPr="003646FD">
        <w:rPr>
          <w:rFonts w:ascii="Arial" w:hAnsi="Arial" w:cs="Arial"/>
          <w:sz w:val="22"/>
          <w:szCs w:val="22"/>
        </w:rPr>
        <w:t xml:space="preserve">) Quality Badge provides for the first time a national accreditation combining the essential elements of provision – learning and safety – into one easily recognisable and trusted Quality Badge for all types of Learning Outside the Classroom provider organisations. </w:t>
      </w:r>
      <w:r w:rsidR="00427BDE">
        <w:rPr>
          <w:rFonts w:ascii="Arial" w:hAnsi="Arial" w:cs="Arial"/>
          <w:sz w:val="22"/>
          <w:szCs w:val="22"/>
        </w:rPr>
        <w:t>Juniper Education</w:t>
      </w:r>
      <w:r w:rsidRPr="003646FD">
        <w:rPr>
          <w:rFonts w:ascii="Arial" w:hAnsi="Arial" w:cs="Arial"/>
          <w:sz w:val="22"/>
          <w:szCs w:val="22"/>
        </w:rPr>
        <w:t xml:space="preserve"> recommends the use of the </w:t>
      </w:r>
      <w:proofErr w:type="spellStart"/>
      <w:r w:rsidRPr="003646FD">
        <w:rPr>
          <w:rFonts w:ascii="Arial" w:hAnsi="Arial" w:cs="Arial"/>
          <w:sz w:val="22"/>
          <w:szCs w:val="22"/>
        </w:rPr>
        <w:t>LOtC</w:t>
      </w:r>
      <w:proofErr w:type="spellEnd"/>
      <w:r w:rsidRPr="003646FD">
        <w:rPr>
          <w:rFonts w:ascii="Arial" w:hAnsi="Arial" w:cs="Arial"/>
          <w:sz w:val="22"/>
          <w:szCs w:val="22"/>
        </w:rPr>
        <w:t xml:space="preserve"> Quality Badge to all our school establishments and Youth Groups. </w:t>
      </w:r>
    </w:p>
    <w:p w14:paraId="24A11052" w14:textId="77777777" w:rsidR="003646FD" w:rsidRPr="003646FD" w:rsidRDefault="003646FD" w:rsidP="003646FD">
      <w:pPr>
        <w:pStyle w:val="Default"/>
        <w:rPr>
          <w:rFonts w:ascii="Arial" w:hAnsi="Arial" w:cs="Arial"/>
          <w:sz w:val="22"/>
          <w:szCs w:val="22"/>
        </w:rPr>
      </w:pPr>
    </w:p>
    <w:p w14:paraId="51FBE1CB" w14:textId="77777777" w:rsidR="003646FD" w:rsidRPr="003646FD" w:rsidRDefault="003646FD" w:rsidP="003646FD">
      <w:pPr>
        <w:pStyle w:val="Default"/>
        <w:rPr>
          <w:rFonts w:ascii="Arial" w:hAnsi="Arial" w:cs="Arial"/>
          <w:sz w:val="22"/>
          <w:szCs w:val="22"/>
        </w:rPr>
      </w:pPr>
      <w:r w:rsidRPr="00EE23A7">
        <w:rPr>
          <w:rFonts w:ascii="Arial" w:hAnsi="Arial" w:cs="Arial"/>
          <w:b/>
          <w:bCs/>
        </w:rPr>
        <w:t>Transport:</w:t>
      </w:r>
      <w:r w:rsidRPr="003646FD">
        <w:rPr>
          <w:rFonts w:ascii="Arial" w:hAnsi="Arial" w:cs="Arial"/>
          <w:b/>
          <w:bCs/>
          <w:sz w:val="22"/>
          <w:szCs w:val="22"/>
        </w:rPr>
        <w:t xml:space="preserve"> </w:t>
      </w:r>
      <w:r w:rsidRPr="003646FD">
        <w:rPr>
          <w:rFonts w:ascii="Arial" w:hAnsi="Arial" w:cs="Arial"/>
          <w:sz w:val="22"/>
          <w:szCs w:val="22"/>
        </w:rPr>
        <w:t xml:space="preserve">Essex employees must abide by ECC HSP 9.24 Minibuses see EVOLVE Resources ECC) </w:t>
      </w:r>
    </w:p>
    <w:p w14:paraId="471217F1" w14:textId="77777777" w:rsidR="003646FD" w:rsidRPr="003646FD" w:rsidRDefault="003646FD" w:rsidP="003646FD">
      <w:pPr>
        <w:pStyle w:val="Default"/>
        <w:rPr>
          <w:rFonts w:ascii="Arial" w:hAnsi="Arial" w:cs="Arial"/>
          <w:sz w:val="22"/>
          <w:szCs w:val="22"/>
        </w:rPr>
      </w:pPr>
    </w:p>
    <w:p w14:paraId="1C2D414F" w14:textId="77777777" w:rsidR="003646FD" w:rsidRDefault="003646FD" w:rsidP="00427BDE">
      <w:pPr>
        <w:pStyle w:val="Default"/>
        <w:rPr>
          <w:rFonts w:ascii="Arial" w:hAnsi="Arial" w:cs="Arial"/>
          <w:sz w:val="22"/>
          <w:szCs w:val="22"/>
        </w:rPr>
      </w:pPr>
      <w:r w:rsidRPr="00EE23A7">
        <w:rPr>
          <w:rFonts w:ascii="Arial" w:hAnsi="Arial" w:cs="Arial"/>
          <w:b/>
          <w:bCs/>
        </w:rPr>
        <w:t xml:space="preserve">DofE </w:t>
      </w:r>
      <w:r w:rsidRPr="00EE23A7">
        <w:rPr>
          <w:rFonts w:ascii="Arial" w:hAnsi="Arial" w:cs="Arial"/>
        </w:rPr>
        <w:t>-</w:t>
      </w:r>
      <w:r w:rsidRPr="003646FD">
        <w:rPr>
          <w:rFonts w:ascii="Arial" w:hAnsi="Arial" w:cs="Arial"/>
          <w:sz w:val="22"/>
          <w:szCs w:val="22"/>
        </w:rPr>
        <w:t xml:space="preserve"> All Essex DofE Licensed Organisation establishments must follow the </w:t>
      </w:r>
      <w:r w:rsidR="00427BDE">
        <w:rPr>
          <w:rFonts w:ascii="Arial" w:hAnsi="Arial" w:cs="Arial"/>
          <w:sz w:val="22"/>
          <w:szCs w:val="22"/>
        </w:rPr>
        <w:t xml:space="preserve">OEAP Guidance </w:t>
      </w:r>
      <w:r w:rsidR="00EE23A7">
        <w:rPr>
          <w:rFonts w:ascii="Arial" w:hAnsi="Arial" w:cs="Arial"/>
          <w:sz w:val="22"/>
          <w:szCs w:val="22"/>
        </w:rPr>
        <w:t>for DofE Expeditions.</w:t>
      </w:r>
    </w:p>
    <w:p w14:paraId="0F2F357D" w14:textId="77777777" w:rsidR="00427BDE" w:rsidRPr="003646FD" w:rsidRDefault="00427BDE" w:rsidP="00427BDE">
      <w:pPr>
        <w:pStyle w:val="Default"/>
        <w:rPr>
          <w:rFonts w:ascii="Arial" w:hAnsi="Arial" w:cs="Arial"/>
          <w:sz w:val="22"/>
          <w:szCs w:val="22"/>
        </w:rPr>
      </w:pPr>
    </w:p>
    <w:p w14:paraId="2123C252" w14:textId="2BA5BAC4" w:rsidR="000F69A8" w:rsidRPr="00EE23A7" w:rsidRDefault="003646FD" w:rsidP="003646FD">
      <w:pPr>
        <w:rPr>
          <w:rStyle w:val="Hyperlink"/>
          <w:rFonts w:ascii="Arial" w:hAnsi="Arial" w:cs="Arial"/>
          <w:bCs/>
          <w:sz w:val="22"/>
          <w:szCs w:val="22"/>
        </w:rPr>
      </w:pPr>
      <w:r w:rsidRPr="00EE23A7">
        <w:rPr>
          <w:rFonts w:ascii="Arial" w:hAnsi="Arial" w:cs="Arial"/>
          <w:b/>
          <w:bCs/>
        </w:rPr>
        <w:t>Adventurous Activity</w:t>
      </w:r>
      <w:r w:rsidRPr="00EE23A7">
        <w:rPr>
          <w:rFonts w:ascii="Arial" w:hAnsi="Arial" w:cs="Arial"/>
        </w:rPr>
        <w:t>:</w:t>
      </w:r>
      <w:r w:rsidRPr="003646FD">
        <w:rPr>
          <w:rFonts w:ascii="Arial" w:hAnsi="Arial" w:cs="Arial"/>
          <w:sz w:val="22"/>
          <w:szCs w:val="22"/>
        </w:rPr>
        <w:t xml:space="preserve"> All staff involved in delivering Adventurous activity or DofE visits must create and regularly update their details on their ‘Staff Profile’ on the EVOLVE system: </w:t>
      </w:r>
      <w:r w:rsidR="006453A7">
        <w:rPr>
          <w:noProof/>
          <w:lang w:eastAsia="en-GB"/>
        </w:rPr>
        <w:drawing>
          <wp:inline distT="0" distB="0" distL="0" distR="0" wp14:anchorId="5AD18B91" wp14:editId="33E41889">
            <wp:extent cx="701040" cy="206040"/>
            <wp:effectExtent l="0" t="0" r="3810" b="3810"/>
            <wp:docPr id="5" name="Picture 5" descr="EVOLV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V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206040"/>
                    </a:xfrm>
                    <a:prstGeom prst="rect">
                      <a:avLst/>
                    </a:prstGeom>
                    <a:noFill/>
                    <a:ln>
                      <a:noFill/>
                    </a:ln>
                  </pic:spPr>
                </pic:pic>
              </a:graphicData>
            </a:graphic>
          </wp:inline>
        </w:drawing>
      </w:r>
    </w:p>
    <w:p w14:paraId="73E28952" w14:textId="77777777" w:rsidR="0087561D" w:rsidRDefault="0087561D" w:rsidP="003646FD">
      <w:pPr>
        <w:rPr>
          <w:rStyle w:val="Hyperlink"/>
          <w:rFonts w:ascii="Arial" w:hAnsi="Arial" w:cs="Arial"/>
          <w:b/>
          <w:bCs/>
          <w:sz w:val="22"/>
          <w:szCs w:val="22"/>
        </w:rPr>
      </w:pPr>
    </w:p>
    <w:p w14:paraId="54BAFE35" w14:textId="77777777" w:rsidR="0087561D" w:rsidRDefault="0087561D" w:rsidP="003646FD">
      <w:pPr>
        <w:rPr>
          <w:rStyle w:val="Hyperlink"/>
          <w:rFonts w:ascii="Arial" w:hAnsi="Arial" w:cs="Arial"/>
          <w:b/>
          <w:bCs/>
          <w:sz w:val="22"/>
          <w:szCs w:val="22"/>
        </w:rPr>
      </w:pPr>
    </w:p>
    <w:p w14:paraId="24B714FE" w14:textId="77777777" w:rsidR="0087561D" w:rsidRDefault="0087561D" w:rsidP="003646FD">
      <w:pPr>
        <w:rPr>
          <w:rFonts w:ascii="Arial" w:hAnsi="Arial" w:cs="Arial"/>
          <w:sz w:val="22"/>
          <w:szCs w:val="22"/>
        </w:rPr>
      </w:pPr>
    </w:p>
    <w:p w14:paraId="1EAD10AB" w14:textId="77777777" w:rsidR="0087561D" w:rsidRDefault="0087561D" w:rsidP="003646FD">
      <w:pPr>
        <w:rPr>
          <w:rFonts w:ascii="Arial" w:hAnsi="Arial" w:cs="Arial"/>
          <w:sz w:val="22"/>
          <w:szCs w:val="22"/>
        </w:rPr>
      </w:pPr>
      <w:r>
        <w:rPr>
          <w:noProof/>
          <w:lang w:eastAsia="en-GB"/>
        </w:rPr>
        <w:drawing>
          <wp:inline distT="0" distB="0" distL="0" distR="0" wp14:anchorId="14458BA4" wp14:editId="4B0AC202">
            <wp:extent cx="1280160" cy="376248"/>
            <wp:effectExtent l="0" t="0" r="0" b="5080"/>
            <wp:docPr id="2" name="Picture 2" descr="EVOL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V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376248"/>
                    </a:xfrm>
                    <a:prstGeom prst="rect">
                      <a:avLst/>
                    </a:prstGeom>
                    <a:noFill/>
                    <a:ln>
                      <a:noFill/>
                    </a:ln>
                  </pic:spPr>
                </pic:pic>
              </a:graphicData>
            </a:graphic>
          </wp:inline>
        </w:drawing>
      </w:r>
      <w:r w:rsidR="00504412">
        <w:rPr>
          <w:rFonts w:ascii="Arial" w:hAnsi="Arial" w:cs="Arial"/>
          <w:sz w:val="22"/>
          <w:szCs w:val="22"/>
        </w:rPr>
        <w:t xml:space="preserve">  </w:t>
      </w:r>
    </w:p>
    <w:p w14:paraId="70653308" w14:textId="77777777" w:rsidR="00427BDE" w:rsidRDefault="00427BDE" w:rsidP="003646FD">
      <w:pPr>
        <w:rPr>
          <w:rFonts w:ascii="Arial" w:hAnsi="Arial" w:cs="Arial"/>
          <w:b/>
          <w:color w:val="4F81BD" w:themeColor="accent1"/>
          <w:sz w:val="22"/>
          <w:szCs w:val="22"/>
        </w:rPr>
      </w:pPr>
    </w:p>
    <w:p w14:paraId="75639B9C" w14:textId="77777777" w:rsidR="0087561D" w:rsidRDefault="00504412" w:rsidP="003646FD">
      <w:pPr>
        <w:rPr>
          <w:rFonts w:ascii="Arial" w:hAnsi="Arial" w:cs="Arial"/>
          <w:sz w:val="22"/>
          <w:szCs w:val="22"/>
        </w:rPr>
      </w:pPr>
      <w:r w:rsidRPr="00504412">
        <w:rPr>
          <w:rFonts w:ascii="Arial" w:hAnsi="Arial" w:cs="Arial"/>
          <w:b/>
          <w:color w:val="4F81BD" w:themeColor="accent1"/>
          <w:sz w:val="22"/>
          <w:szCs w:val="22"/>
        </w:rPr>
        <w:t xml:space="preserve">Top </w:t>
      </w:r>
      <w:r w:rsidR="0087561D" w:rsidRPr="00504412">
        <w:rPr>
          <w:rFonts w:ascii="Arial" w:hAnsi="Arial" w:cs="Arial"/>
          <w:b/>
          <w:color w:val="4F81BD" w:themeColor="accent1"/>
          <w:sz w:val="22"/>
          <w:szCs w:val="22"/>
        </w:rPr>
        <w:t>Tip:</w:t>
      </w:r>
      <w:r w:rsidR="0087561D" w:rsidRPr="00504412">
        <w:rPr>
          <w:rFonts w:ascii="Arial" w:hAnsi="Arial" w:cs="Arial"/>
          <w:color w:val="4F81BD" w:themeColor="accent1"/>
          <w:sz w:val="22"/>
          <w:szCs w:val="22"/>
        </w:rPr>
        <w:t xml:space="preserve"> </w:t>
      </w:r>
      <w:r>
        <w:rPr>
          <w:rFonts w:ascii="Arial" w:hAnsi="Arial" w:cs="Arial"/>
          <w:sz w:val="22"/>
          <w:szCs w:val="22"/>
        </w:rPr>
        <w:t xml:space="preserve">Try looking at your </w:t>
      </w:r>
      <w:r w:rsidR="0087561D">
        <w:rPr>
          <w:rFonts w:ascii="Arial" w:hAnsi="Arial" w:cs="Arial"/>
          <w:sz w:val="22"/>
          <w:szCs w:val="22"/>
        </w:rPr>
        <w:t>Annual Report:  Academic year reports at the press of a button!</w:t>
      </w:r>
    </w:p>
    <w:p w14:paraId="0955AA7C" w14:textId="77777777" w:rsidR="00504412" w:rsidRDefault="00504412" w:rsidP="00504412">
      <w:pPr>
        <w:rPr>
          <w:rFonts w:ascii="Arial" w:hAnsi="Arial" w:cs="Arial"/>
          <w:sz w:val="22"/>
          <w:szCs w:val="22"/>
        </w:rPr>
      </w:pPr>
      <w:r>
        <w:rPr>
          <w:rFonts w:ascii="Arial" w:hAnsi="Arial" w:cs="Arial"/>
          <w:sz w:val="22"/>
          <w:szCs w:val="22"/>
        </w:rPr>
        <w:t xml:space="preserve">This is a useful report for SLT / Governors / </w:t>
      </w:r>
      <w:proofErr w:type="spellStart"/>
      <w:r>
        <w:rPr>
          <w:rFonts w:ascii="Arial" w:hAnsi="Arial" w:cs="Arial"/>
          <w:sz w:val="22"/>
          <w:szCs w:val="22"/>
        </w:rPr>
        <w:t>OfS</w:t>
      </w:r>
      <w:r w:rsidR="009043FA">
        <w:rPr>
          <w:rFonts w:ascii="Arial" w:hAnsi="Arial" w:cs="Arial"/>
          <w:sz w:val="22"/>
          <w:szCs w:val="22"/>
        </w:rPr>
        <w:t>TED</w:t>
      </w:r>
      <w:proofErr w:type="spellEnd"/>
      <w:r>
        <w:rPr>
          <w:rFonts w:ascii="Arial" w:hAnsi="Arial" w:cs="Arial"/>
          <w:sz w:val="22"/>
          <w:szCs w:val="22"/>
        </w:rPr>
        <w:t xml:space="preserve"> reporting </w:t>
      </w:r>
    </w:p>
    <w:p w14:paraId="3679FF6F" w14:textId="77777777" w:rsidR="00504412" w:rsidRPr="0087561D" w:rsidRDefault="00504412" w:rsidP="00504412">
      <w:pPr>
        <w:rPr>
          <w:rFonts w:ascii="Arial" w:hAnsi="Arial" w:cs="Arial"/>
          <w:sz w:val="22"/>
          <w:szCs w:val="22"/>
        </w:rPr>
      </w:pPr>
    </w:p>
    <w:p w14:paraId="01491B7F" w14:textId="77777777" w:rsidR="0087561D" w:rsidRDefault="0087561D" w:rsidP="003646FD">
      <w:pPr>
        <w:rPr>
          <w:rFonts w:ascii="Arial" w:hAnsi="Arial" w:cs="Arial"/>
          <w:sz w:val="22"/>
          <w:szCs w:val="22"/>
        </w:rPr>
      </w:pPr>
    </w:p>
    <w:p w14:paraId="6CB08644" w14:textId="77777777" w:rsidR="00504412" w:rsidRDefault="0087561D" w:rsidP="003646FD">
      <w:pPr>
        <w:rPr>
          <w:rFonts w:ascii="Arial" w:hAnsi="Arial" w:cs="Arial"/>
          <w:sz w:val="22"/>
          <w:szCs w:val="22"/>
        </w:rPr>
      </w:pPr>
      <w:r>
        <w:rPr>
          <w:rFonts w:ascii="Arial" w:hAnsi="Arial" w:cs="Arial"/>
          <w:sz w:val="22"/>
          <w:szCs w:val="22"/>
        </w:rPr>
        <w:t xml:space="preserve">Go to </w:t>
      </w:r>
      <w:r>
        <w:rPr>
          <w:noProof/>
          <w:lang w:eastAsia="en-GB"/>
        </w:rPr>
        <w:drawing>
          <wp:inline distT="0" distB="0" distL="0" distR="0" wp14:anchorId="76C19FBD" wp14:editId="7D1A0DC4">
            <wp:extent cx="701040" cy="206040"/>
            <wp:effectExtent l="0" t="0" r="3810" b="3810"/>
            <wp:docPr id="3" name="Picture 3" descr="EVOLV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V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206040"/>
                    </a:xfrm>
                    <a:prstGeom prst="rect">
                      <a:avLst/>
                    </a:prstGeom>
                    <a:noFill/>
                    <a:ln>
                      <a:noFill/>
                    </a:ln>
                  </pic:spPr>
                </pic:pic>
              </a:graphicData>
            </a:graphic>
          </wp:inline>
        </w:drawing>
      </w:r>
      <w:r>
        <w:rPr>
          <w:rFonts w:ascii="Arial" w:hAnsi="Arial" w:cs="Arial"/>
          <w:sz w:val="22"/>
          <w:szCs w:val="22"/>
        </w:rPr>
        <w:t xml:space="preserve">   </w:t>
      </w:r>
      <w:r w:rsidR="00504412">
        <w:rPr>
          <w:rFonts w:ascii="Arial" w:hAnsi="Arial" w:cs="Arial"/>
          <w:sz w:val="22"/>
          <w:szCs w:val="22"/>
        </w:rPr>
        <w:t xml:space="preserve">From the ‘homepage’ select the orange ‘Reports’ tab. Next select the Statistical Summary tab and finally the ‘Annual Report’ option. This will default the full previous academic year or you can select a date range. (‘Choose Dates’ button) </w:t>
      </w:r>
    </w:p>
    <w:p w14:paraId="4B1BC235" w14:textId="77777777" w:rsidR="00504412" w:rsidRPr="0087561D" w:rsidRDefault="00504412">
      <w:pPr>
        <w:rPr>
          <w:rFonts w:ascii="Arial" w:hAnsi="Arial" w:cs="Arial"/>
          <w:sz w:val="22"/>
          <w:szCs w:val="22"/>
        </w:rPr>
      </w:pPr>
    </w:p>
    <w:sectPr w:rsidR="00504412" w:rsidRPr="0087561D" w:rsidSect="001B7D94">
      <w:headerReference w:type="even" r:id="rId18"/>
      <w:headerReference w:type="default" r:id="rId19"/>
      <w:footerReference w:type="default" r:id="rId20"/>
      <w:headerReference w:type="first" r:id="rId21"/>
      <w:pgSz w:w="11900" w:h="16840"/>
      <w:pgMar w:top="1949" w:right="985" w:bottom="1440" w:left="1134"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B60A" w14:textId="77777777" w:rsidR="006376A5" w:rsidRDefault="006376A5" w:rsidP="006376A5">
      <w:r>
        <w:separator/>
      </w:r>
    </w:p>
  </w:endnote>
  <w:endnote w:type="continuationSeparator" w:id="0">
    <w:p w14:paraId="201E6279" w14:textId="77777777" w:rsidR="006376A5" w:rsidRDefault="006376A5" w:rsidP="006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D01B" w14:textId="40E9E03B" w:rsidR="00CD17AD" w:rsidRPr="00CD17AD" w:rsidRDefault="009043FA" w:rsidP="00CD17AD">
    <w:pPr>
      <w:pStyle w:val="Header"/>
      <w:rPr>
        <w:rFonts w:ascii="Arial" w:hAnsi="Arial" w:cs="Arial"/>
        <w:b/>
        <w:color w:val="244061" w:themeColor="accent1" w:themeShade="80"/>
      </w:rPr>
    </w:pPr>
    <w:r>
      <w:t xml:space="preserve">             </w:t>
    </w:r>
    <w:r w:rsidR="00CD17AD" w:rsidRPr="00CD17AD">
      <w:rPr>
        <w:rFonts w:ascii="Arial" w:hAnsi="Arial" w:cs="Arial"/>
        <w:b/>
        <w:color w:val="244061" w:themeColor="accent1" w:themeShade="80"/>
      </w:rPr>
      <w:t>Educational Visits Support – Advice and Guidance – September 20</w:t>
    </w:r>
    <w:r w:rsidR="006453A7">
      <w:rPr>
        <w:rFonts w:ascii="Arial" w:hAnsi="Arial" w:cs="Arial"/>
        <w:b/>
        <w:color w:val="244061" w:themeColor="accent1" w:themeShade="80"/>
      </w:rPr>
      <w:t>20</w:t>
    </w:r>
  </w:p>
  <w:p w14:paraId="759D60AA" w14:textId="77777777" w:rsidR="009043FA" w:rsidRDefault="009043FA">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1EFF" w14:textId="77777777" w:rsidR="006376A5" w:rsidRDefault="006376A5" w:rsidP="006376A5">
      <w:r>
        <w:separator/>
      </w:r>
    </w:p>
  </w:footnote>
  <w:footnote w:type="continuationSeparator" w:id="0">
    <w:p w14:paraId="1402C4DB" w14:textId="77777777" w:rsidR="006376A5" w:rsidRDefault="006376A5" w:rsidP="00637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8C06" w14:textId="77777777" w:rsidR="006376A5" w:rsidRDefault="00A6049C">
    <w:pPr>
      <w:pStyle w:val="Header"/>
    </w:pPr>
    <w:r>
      <w:rPr>
        <w:noProof/>
        <w:lang w:val="en-US"/>
      </w:rPr>
      <w:pict w14:anchorId="561B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EO_Te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D3B" w14:textId="7B0500EA" w:rsidR="00CD17AD" w:rsidRPr="005C3E21" w:rsidRDefault="006453A7" w:rsidP="006453A7">
    <w:pPr>
      <w:pStyle w:val="Header"/>
      <w:jc w:val="right"/>
      <w:rPr>
        <w:b/>
        <w:color w:val="244061" w:themeColor="accent1" w:themeShade="80"/>
        <w:sz w:val="28"/>
        <w:szCs w:val="28"/>
      </w:rPr>
    </w:pPr>
    <w:r>
      <w:rPr>
        <w:rFonts w:ascii="Zona Pro" w:hAnsi="Zona Pro" w:cs="Arial"/>
        <w:noProof/>
        <w:color w:val="000000"/>
        <w:sz w:val="18"/>
        <w:szCs w:val="20"/>
        <w:lang w:eastAsia="en-GB"/>
      </w:rPr>
      <w:drawing>
        <wp:inline distT="0" distB="0" distL="0" distR="0" wp14:anchorId="57A8630C" wp14:editId="71B0C91F">
          <wp:extent cx="2171700" cy="787241"/>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stretch>
                    <a:fillRect/>
                  </a:stretch>
                </pic:blipFill>
                <pic:spPr>
                  <a:xfrm>
                    <a:off x="0" y="0"/>
                    <a:ext cx="2180966" cy="790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A8F9" w14:textId="77777777" w:rsidR="006376A5" w:rsidRDefault="00A6049C">
    <w:pPr>
      <w:pStyle w:val="Header"/>
    </w:pPr>
    <w:r>
      <w:rPr>
        <w:noProof/>
        <w:lang w:val="en-US"/>
      </w:rPr>
      <w:pict w14:anchorId="1299F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EO_Tes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12E"/>
    <w:multiLevelType w:val="hybridMultilevel"/>
    <w:tmpl w:val="E1EEF9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15"/>
    <w:rsid w:val="000F69A8"/>
    <w:rsid w:val="001B7D94"/>
    <w:rsid w:val="00214ECB"/>
    <w:rsid w:val="003646FD"/>
    <w:rsid w:val="00427BDE"/>
    <w:rsid w:val="00504412"/>
    <w:rsid w:val="00566C05"/>
    <w:rsid w:val="005C3E21"/>
    <w:rsid w:val="006376A5"/>
    <w:rsid w:val="006453A7"/>
    <w:rsid w:val="00703479"/>
    <w:rsid w:val="00706353"/>
    <w:rsid w:val="007640E2"/>
    <w:rsid w:val="007A3859"/>
    <w:rsid w:val="0087561D"/>
    <w:rsid w:val="00883015"/>
    <w:rsid w:val="009043FA"/>
    <w:rsid w:val="00A6049C"/>
    <w:rsid w:val="00B40DD8"/>
    <w:rsid w:val="00B84F88"/>
    <w:rsid w:val="00C20158"/>
    <w:rsid w:val="00CD17AD"/>
    <w:rsid w:val="00D56A9C"/>
    <w:rsid w:val="00DE0C98"/>
    <w:rsid w:val="00E86487"/>
    <w:rsid w:val="00EE23A7"/>
    <w:rsid w:val="00F46F3E"/>
    <w:rsid w:val="00FD47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954373"/>
  <w15:docId w15:val="{51FBD3C0-0EF5-486E-8E1B-FDC5A74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A5"/>
    <w:pPr>
      <w:tabs>
        <w:tab w:val="center" w:pos="4320"/>
        <w:tab w:val="right" w:pos="8640"/>
      </w:tabs>
    </w:pPr>
  </w:style>
  <w:style w:type="character" w:customStyle="1" w:styleId="HeaderChar">
    <w:name w:val="Header Char"/>
    <w:basedOn w:val="DefaultParagraphFont"/>
    <w:link w:val="Header"/>
    <w:uiPriority w:val="99"/>
    <w:rsid w:val="006376A5"/>
  </w:style>
  <w:style w:type="paragraph" w:styleId="Footer">
    <w:name w:val="footer"/>
    <w:basedOn w:val="Normal"/>
    <w:link w:val="FooterChar"/>
    <w:uiPriority w:val="99"/>
    <w:unhideWhenUsed/>
    <w:rsid w:val="006376A5"/>
    <w:pPr>
      <w:tabs>
        <w:tab w:val="center" w:pos="4320"/>
        <w:tab w:val="right" w:pos="8640"/>
      </w:tabs>
    </w:pPr>
  </w:style>
  <w:style w:type="character" w:customStyle="1" w:styleId="FooterChar">
    <w:name w:val="Footer Char"/>
    <w:basedOn w:val="DefaultParagraphFont"/>
    <w:link w:val="Footer"/>
    <w:uiPriority w:val="99"/>
    <w:rsid w:val="006376A5"/>
  </w:style>
  <w:style w:type="paragraph" w:customStyle="1" w:styleId="Default">
    <w:name w:val="Default"/>
    <w:rsid w:val="003646FD"/>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646FD"/>
    <w:rPr>
      <w:color w:val="0000FF" w:themeColor="hyperlink"/>
      <w:u w:val="single"/>
    </w:rPr>
  </w:style>
  <w:style w:type="character" w:styleId="FollowedHyperlink">
    <w:name w:val="FollowedHyperlink"/>
    <w:basedOn w:val="DefaultParagraphFont"/>
    <w:uiPriority w:val="99"/>
    <w:semiHidden/>
    <w:unhideWhenUsed/>
    <w:rsid w:val="00706353"/>
    <w:rPr>
      <w:color w:val="800080" w:themeColor="followedHyperlink"/>
      <w:u w:val="single"/>
    </w:rPr>
  </w:style>
  <w:style w:type="paragraph" w:styleId="BalloonText">
    <w:name w:val="Balloon Text"/>
    <w:basedOn w:val="Normal"/>
    <w:link w:val="BalloonTextChar"/>
    <w:uiPriority w:val="99"/>
    <w:semiHidden/>
    <w:unhideWhenUsed/>
    <w:rsid w:val="0087561D"/>
    <w:rPr>
      <w:rFonts w:ascii="Tahoma" w:hAnsi="Tahoma" w:cs="Tahoma"/>
      <w:sz w:val="16"/>
      <w:szCs w:val="16"/>
    </w:rPr>
  </w:style>
  <w:style w:type="character" w:customStyle="1" w:styleId="BalloonTextChar">
    <w:name w:val="Balloon Text Char"/>
    <w:basedOn w:val="DefaultParagraphFont"/>
    <w:link w:val="BalloonText"/>
    <w:uiPriority w:val="99"/>
    <w:semiHidden/>
    <w:rsid w:val="0087561D"/>
    <w:rPr>
      <w:rFonts w:ascii="Tahoma" w:hAnsi="Tahoma" w:cs="Tahoma"/>
      <w:sz w:val="16"/>
      <w:szCs w:val="16"/>
    </w:rPr>
  </w:style>
  <w:style w:type="character" w:customStyle="1" w:styleId="UnresolvedMention">
    <w:name w:val="Unresolved Mention"/>
    <w:basedOn w:val="DefaultParagraphFont"/>
    <w:uiPriority w:val="99"/>
    <w:semiHidden/>
    <w:unhideWhenUsed/>
    <w:rsid w:val="0064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visits@junipereducation.org" TargetMode="External"/><Relationship Id="rId13" Type="http://schemas.openxmlformats.org/officeDocument/2006/relationships/hyperlink" Target="http://www.essexvisits.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chools.essex.gov.uk/admin/hs/Pages/portal.aspx" TargetMode="External"/><Relationship Id="rId2" Type="http://schemas.openxmlformats.org/officeDocument/2006/relationships/numbering" Target="numbering.xml"/><Relationship Id="rId16" Type="http://schemas.openxmlformats.org/officeDocument/2006/relationships/hyperlink" Target="http://www.oeapng.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visits.org.uk/" TargetMode="External"/><Relationship Id="rId5" Type="http://schemas.openxmlformats.org/officeDocument/2006/relationships/webSettings" Target="webSettings.xml"/><Relationship Id="rId15" Type="http://schemas.openxmlformats.org/officeDocument/2006/relationships/hyperlink" Target="http://www.oeapng.info" TargetMode="External"/><Relationship Id="rId23" Type="http://schemas.openxmlformats.org/officeDocument/2006/relationships/theme" Target="theme/theme1.xml"/><Relationship Id="rId10" Type="http://schemas.openxmlformats.org/officeDocument/2006/relationships/hyperlink" Target="http://www.oeapng.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0norberto.fusi@junipereducation.org" TargetMode="External"/><Relationship Id="rId14" Type="http://schemas.openxmlformats.org/officeDocument/2006/relationships/hyperlink" Target="http://www.junipercpd.org/essex-cpd/cpd/portal.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5E08-1563-4424-80FF-9E06BCFB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42B930BD</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Moore</dc:creator>
  <cp:lastModifiedBy>Alison Kerrell</cp:lastModifiedBy>
  <cp:revision>2</cp:revision>
  <cp:lastPrinted>2018-02-21T11:37:00Z</cp:lastPrinted>
  <dcterms:created xsi:type="dcterms:W3CDTF">2022-02-24T11:08:00Z</dcterms:created>
  <dcterms:modified xsi:type="dcterms:W3CDTF">2022-02-24T11:08:00Z</dcterms:modified>
</cp:coreProperties>
</file>